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D677" w14:textId="01A02F59" w:rsidR="00DC5ED9" w:rsidRDefault="00442DD2" w:rsidP="0032126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51835">
        <w:rPr>
          <w:rFonts w:asciiTheme="majorBidi" w:hAnsiTheme="majorBidi" w:cstheme="majorBidi"/>
          <w:sz w:val="24"/>
          <w:szCs w:val="24"/>
        </w:rPr>
        <w:t>Marissa Coll</w:t>
      </w:r>
    </w:p>
    <w:p w14:paraId="794507D3" w14:textId="3E300937" w:rsidR="005D02B0" w:rsidRDefault="005D02B0" w:rsidP="0032126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Julia Sherry</w:t>
      </w:r>
    </w:p>
    <w:p w14:paraId="53DE491D" w14:textId="508319B9" w:rsidR="005D02B0" w:rsidRDefault="005D02B0" w:rsidP="0032126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HLTH 4700</w:t>
      </w:r>
    </w:p>
    <w:p w14:paraId="507EAC2B" w14:textId="504AD053" w:rsidR="005D02B0" w:rsidRDefault="0020743C" w:rsidP="0032126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5D02B0">
        <w:rPr>
          <w:rFonts w:asciiTheme="majorBidi" w:hAnsiTheme="majorBidi" w:cstheme="majorBidi"/>
          <w:sz w:val="24"/>
          <w:szCs w:val="24"/>
        </w:rPr>
        <w:t>9 November 2023</w:t>
      </w:r>
    </w:p>
    <w:p w14:paraId="0A7F421B" w14:textId="7A69E526" w:rsidR="00A51835" w:rsidRPr="00A51835" w:rsidRDefault="00975B5E" w:rsidP="00321266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Improving Public Health Outcomes </w:t>
      </w:r>
      <w:r w:rsidR="00EE0E17">
        <w:rPr>
          <w:rFonts w:asciiTheme="majorBidi" w:hAnsiTheme="majorBidi" w:cstheme="majorBidi"/>
          <w:sz w:val="24"/>
          <w:szCs w:val="24"/>
        </w:rPr>
        <w:t>for Minorities in Vietnam</w:t>
      </w:r>
    </w:p>
    <w:p w14:paraId="6FE17889" w14:textId="5A4DB250" w:rsidR="00321266" w:rsidRDefault="005D02B0" w:rsidP="00945F4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tab/>
      </w:r>
      <w:r w:rsidR="002135E2">
        <w:rPr>
          <w:rFonts w:asciiTheme="majorBidi" w:hAnsiTheme="majorBidi" w:cstheme="majorBidi"/>
          <w:sz w:val="24"/>
          <w:szCs w:val="24"/>
        </w:rPr>
        <w:t xml:space="preserve">Located in </w:t>
      </w:r>
      <w:r w:rsidR="00294B41">
        <w:rPr>
          <w:rFonts w:asciiTheme="majorBidi" w:hAnsiTheme="majorBidi" w:cstheme="majorBidi"/>
          <w:sz w:val="24"/>
          <w:szCs w:val="24"/>
        </w:rPr>
        <w:t xml:space="preserve">Southeastern Asia, the country of Vietnam is expected to </w:t>
      </w:r>
      <w:r w:rsidR="0054127A">
        <w:rPr>
          <w:rFonts w:asciiTheme="majorBidi" w:hAnsiTheme="majorBidi" w:cstheme="majorBidi"/>
          <w:sz w:val="24"/>
          <w:szCs w:val="24"/>
        </w:rPr>
        <w:t>have</w:t>
      </w:r>
      <w:r w:rsidR="00294B41">
        <w:rPr>
          <w:rFonts w:asciiTheme="majorBidi" w:hAnsiTheme="majorBidi" w:cstheme="majorBidi"/>
          <w:sz w:val="24"/>
          <w:szCs w:val="24"/>
        </w:rPr>
        <w:t xml:space="preserve"> one of the fastest growing economies in the coming decade</w:t>
      </w:r>
      <w:r w:rsidR="0054127A">
        <w:rPr>
          <w:rFonts w:asciiTheme="majorBidi" w:hAnsiTheme="majorBidi" w:cstheme="majorBidi"/>
          <w:sz w:val="24"/>
          <w:szCs w:val="24"/>
        </w:rPr>
        <w:t xml:space="preserve">. </w:t>
      </w:r>
      <w:r w:rsidR="007071E0">
        <w:rPr>
          <w:rFonts w:asciiTheme="majorBidi" w:hAnsiTheme="majorBidi" w:cstheme="majorBidi"/>
          <w:sz w:val="24"/>
          <w:szCs w:val="24"/>
        </w:rPr>
        <w:t xml:space="preserve">Vietnam is a country with a rich history and culture that has </w:t>
      </w:r>
      <w:r w:rsidR="00B41161">
        <w:rPr>
          <w:rFonts w:asciiTheme="majorBidi" w:hAnsiTheme="majorBidi" w:cstheme="majorBidi"/>
          <w:sz w:val="24"/>
          <w:szCs w:val="24"/>
        </w:rPr>
        <w:t>displayed resilience in the face of challenges, including country occupations, internal conflicts, and political instability.</w:t>
      </w:r>
      <w:r w:rsidR="00E62964">
        <w:rPr>
          <w:rFonts w:asciiTheme="majorBidi" w:hAnsiTheme="majorBidi" w:cstheme="majorBidi"/>
          <w:sz w:val="24"/>
          <w:szCs w:val="24"/>
        </w:rPr>
        <w:t xml:space="preserve"> Although Vietnam has experienced tremendous improvements </w:t>
      </w:r>
      <w:r w:rsidR="005D0ED7">
        <w:rPr>
          <w:rFonts w:asciiTheme="majorBidi" w:hAnsiTheme="majorBidi" w:cstheme="majorBidi"/>
          <w:sz w:val="24"/>
          <w:szCs w:val="24"/>
        </w:rPr>
        <w:t xml:space="preserve">in </w:t>
      </w:r>
      <w:r w:rsidR="00780BA7">
        <w:rPr>
          <w:rFonts w:asciiTheme="majorBidi" w:hAnsiTheme="majorBidi" w:cstheme="majorBidi"/>
          <w:sz w:val="24"/>
          <w:szCs w:val="24"/>
        </w:rPr>
        <w:t xml:space="preserve">industrialization and </w:t>
      </w:r>
      <w:r w:rsidR="001A18ED">
        <w:rPr>
          <w:rFonts w:asciiTheme="majorBidi" w:hAnsiTheme="majorBidi" w:cstheme="majorBidi"/>
          <w:sz w:val="24"/>
          <w:szCs w:val="24"/>
        </w:rPr>
        <w:t xml:space="preserve">its trade economy </w:t>
      </w:r>
      <w:r w:rsidR="00F761A8">
        <w:rPr>
          <w:rFonts w:asciiTheme="majorBidi" w:hAnsiTheme="majorBidi" w:cstheme="majorBidi"/>
          <w:sz w:val="24"/>
          <w:szCs w:val="24"/>
        </w:rPr>
        <w:t xml:space="preserve">in recent years, it is necessary to assess its developmental progress using </w:t>
      </w:r>
      <w:r w:rsidR="00DE7736">
        <w:rPr>
          <w:rFonts w:asciiTheme="majorBidi" w:hAnsiTheme="majorBidi" w:cstheme="majorBidi"/>
          <w:sz w:val="24"/>
          <w:szCs w:val="24"/>
        </w:rPr>
        <w:t>the Sustainable Development G</w:t>
      </w:r>
      <w:r w:rsidR="00486155">
        <w:rPr>
          <w:rFonts w:asciiTheme="majorBidi" w:hAnsiTheme="majorBidi" w:cstheme="majorBidi"/>
          <w:sz w:val="24"/>
          <w:szCs w:val="24"/>
        </w:rPr>
        <w:t>oals (SDGs). SDGs</w:t>
      </w:r>
      <w:r w:rsidR="00A75AC0">
        <w:rPr>
          <w:rFonts w:asciiTheme="majorBidi" w:hAnsiTheme="majorBidi" w:cstheme="majorBidi"/>
          <w:sz w:val="24"/>
          <w:szCs w:val="24"/>
        </w:rPr>
        <w:t xml:space="preserve"> are a set of 17 goals</w:t>
      </w:r>
      <w:r w:rsidR="00486155">
        <w:rPr>
          <w:rFonts w:asciiTheme="majorBidi" w:hAnsiTheme="majorBidi" w:cstheme="majorBidi"/>
          <w:sz w:val="24"/>
          <w:szCs w:val="24"/>
        </w:rPr>
        <w:t xml:space="preserve"> created by the United Nations (UN) in </w:t>
      </w:r>
      <w:r w:rsidR="006F34E5">
        <w:rPr>
          <w:rFonts w:asciiTheme="majorBidi" w:hAnsiTheme="majorBidi" w:cstheme="majorBidi"/>
          <w:sz w:val="24"/>
          <w:szCs w:val="24"/>
        </w:rPr>
        <w:t xml:space="preserve">2012 to address the </w:t>
      </w:r>
      <w:r w:rsidR="00CB57DE">
        <w:rPr>
          <w:rFonts w:asciiTheme="majorBidi" w:hAnsiTheme="majorBidi" w:cstheme="majorBidi"/>
          <w:sz w:val="24"/>
          <w:szCs w:val="24"/>
        </w:rPr>
        <w:t xml:space="preserve">urgent environmental, political, and economic challenges that countries worldwide face </w:t>
      </w:r>
      <w:r w:rsidR="00A75AC0">
        <w:rPr>
          <w:rFonts w:asciiTheme="majorBidi" w:hAnsiTheme="majorBidi" w:cstheme="majorBidi"/>
          <w:sz w:val="24"/>
          <w:szCs w:val="24"/>
        </w:rPr>
        <w:t>to</w:t>
      </w:r>
      <w:r w:rsidR="00CB57DE">
        <w:rPr>
          <w:rFonts w:asciiTheme="majorBidi" w:hAnsiTheme="majorBidi" w:cstheme="majorBidi"/>
          <w:sz w:val="24"/>
          <w:szCs w:val="24"/>
        </w:rPr>
        <w:t xml:space="preserve"> en</w:t>
      </w:r>
      <w:r w:rsidR="00A75AC0">
        <w:rPr>
          <w:rFonts w:asciiTheme="majorBidi" w:hAnsiTheme="majorBidi" w:cstheme="majorBidi"/>
          <w:sz w:val="24"/>
          <w:szCs w:val="24"/>
        </w:rPr>
        <w:t xml:space="preserve">courage world peace and prosperity. </w:t>
      </w:r>
      <w:r w:rsidR="006F02BE">
        <w:rPr>
          <w:rFonts w:asciiTheme="majorBidi" w:hAnsiTheme="majorBidi" w:cstheme="majorBidi"/>
          <w:sz w:val="24"/>
          <w:szCs w:val="24"/>
        </w:rPr>
        <w:t xml:space="preserve">SDG #3 </w:t>
      </w:r>
      <w:r w:rsidR="00BF0F25">
        <w:rPr>
          <w:rFonts w:asciiTheme="majorBidi" w:hAnsiTheme="majorBidi" w:cstheme="majorBidi"/>
          <w:sz w:val="24"/>
          <w:szCs w:val="24"/>
        </w:rPr>
        <w:t>addresses</w:t>
      </w:r>
      <w:r w:rsidR="006F02BE">
        <w:rPr>
          <w:rFonts w:asciiTheme="majorBidi" w:hAnsiTheme="majorBidi" w:cstheme="majorBidi"/>
          <w:sz w:val="24"/>
          <w:szCs w:val="24"/>
        </w:rPr>
        <w:t xml:space="preserve"> good health and wellbeing</w:t>
      </w:r>
      <w:r w:rsidR="00BF0F25">
        <w:rPr>
          <w:rFonts w:asciiTheme="majorBidi" w:hAnsiTheme="majorBidi" w:cstheme="majorBidi"/>
          <w:sz w:val="24"/>
          <w:szCs w:val="24"/>
        </w:rPr>
        <w:t xml:space="preserve"> to boost countries’ </w:t>
      </w:r>
      <w:r w:rsidR="003B0E34">
        <w:rPr>
          <w:rFonts w:asciiTheme="majorBidi" w:hAnsiTheme="majorBidi" w:cstheme="majorBidi"/>
          <w:sz w:val="24"/>
          <w:szCs w:val="24"/>
        </w:rPr>
        <w:t xml:space="preserve">population health, </w:t>
      </w:r>
      <w:r w:rsidR="006C791D">
        <w:rPr>
          <w:rFonts w:asciiTheme="majorBidi" w:hAnsiTheme="majorBidi" w:cstheme="majorBidi"/>
          <w:sz w:val="24"/>
          <w:szCs w:val="24"/>
        </w:rPr>
        <w:t>reduce</w:t>
      </w:r>
      <w:r w:rsidR="003B0E34">
        <w:rPr>
          <w:rFonts w:asciiTheme="majorBidi" w:hAnsiTheme="majorBidi" w:cstheme="majorBidi"/>
          <w:sz w:val="24"/>
          <w:szCs w:val="24"/>
        </w:rPr>
        <w:t xml:space="preserve"> suffering from </w:t>
      </w:r>
      <w:r w:rsidR="006C791D">
        <w:rPr>
          <w:rFonts w:asciiTheme="majorBidi" w:hAnsiTheme="majorBidi" w:cstheme="majorBidi"/>
          <w:sz w:val="24"/>
          <w:szCs w:val="24"/>
        </w:rPr>
        <w:t>preventable</w:t>
      </w:r>
      <w:r w:rsidR="003B0E34">
        <w:rPr>
          <w:rFonts w:asciiTheme="majorBidi" w:hAnsiTheme="majorBidi" w:cstheme="majorBidi"/>
          <w:sz w:val="24"/>
          <w:szCs w:val="24"/>
        </w:rPr>
        <w:t xml:space="preserve"> disease</w:t>
      </w:r>
      <w:r w:rsidR="006C791D">
        <w:rPr>
          <w:rFonts w:asciiTheme="majorBidi" w:hAnsiTheme="majorBidi" w:cstheme="majorBidi"/>
          <w:sz w:val="24"/>
          <w:szCs w:val="24"/>
        </w:rPr>
        <w:t>s,</w:t>
      </w:r>
      <w:r w:rsidR="003B0E34">
        <w:rPr>
          <w:rFonts w:asciiTheme="majorBidi" w:hAnsiTheme="majorBidi" w:cstheme="majorBidi"/>
          <w:sz w:val="24"/>
          <w:szCs w:val="24"/>
        </w:rPr>
        <w:t xml:space="preserve"> and</w:t>
      </w:r>
      <w:r w:rsidR="006C791D">
        <w:rPr>
          <w:rFonts w:asciiTheme="majorBidi" w:hAnsiTheme="majorBidi" w:cstheme="majorBidi"/>
          <w:sz w:val="24"/>
          <w:szCs w:val="24"/>
        </w:rPr>
        <w:t xml:space="preserve"> prolong lives through quality interventions.</w:t>
      </w:r>
      <w:r w:rsidR="003B0E34">
        <w:rPr>
          <w:rFonts w:asciiTheme="majorBidi" w:hAnsiTheme="majorBidi" w:cstheme="majorBidi"/>
          <w:sz w:val="24"/>
          <w:szCs w:val="24"/>
        </w:rPr>
        <w:t xml:space="preserve"> </w:t>
      </w:r>
      <w:r w:rsidR="00377A2A">
        <w:rPr>
          <w:rFonts w:asciiTheme="majorBidi" w:hAnsiTheme="majorBidi" w:cstheme="majorBidi"/>
          <w:sz w:val="24"/>
          <w:szCs w:val="24"/>
        </w:rPr>
        <w:t>The</w:t>
      </w:r>
      <w:r w:rsidR="006F02BE">
        <w:rPr>
          <w:rFonts w:asciiTheme="majorBidi" w:hAnsiTheme="majorBidi" w:cstheme="majorBidi"/>
          <w:sz w:val="24"/>
          <w:szCs w:val="24"/>
        </w:rPr>
        <w:t xml:space="preserve"> </w:t>
      </w:r>
      <w:r w:rsidR="00321266" w:rsidRPr="00321266">
        <w:rPr>
          <w:rFonts w:asciiTheme="majorBidi" w:hAnsiTheme="majorBidi" w:cstheme="majorBidi"/>
          <w:sz w:val="24"/>
          <w:szCs w:val="24"/>
        </w:rPr>
        <w:t>widening poverty gap between ethnic groups in Vietnam is</w:t>
      </w:r>
      <w:r w:rsidR="00321266">
        <w:rPr>
          <w:rFonts w:asciiTheme="majorBidi" w:hAnsiTheme="majorBidi" w:cstheme="majorBidi"/>
          <w:sz w:val="24"/>
          <w:szCs w:val="24"/>
        </w:rPr>
        <w:t xml:space="preserve"> </w:t>
      </w:r>
      <w:r w:rsidR="00321266" w:rsidRPr="00321266">
        <w:rPr>
          <w:rFonts w:asciiTheme="majorBidi" w:hAnsiTheme="majorBidi" w:cstheme="majorBidi"/>
          <w:sz w:val="24"/>
          <w:szCs w:val="24"/>
        </w:rPr>
        <w:t xml:space="preserve">a threat to achievement of SDG </w:t>
      </w:r>
      <w:r w:rsidR="00377A2A">
        <w:rPr>
          <w:rFonts w:asciiTheme="majorBidi" w:hAnsiTheme="majorBidi" w:cstheme="majorBidi"/>
          <w:sz w:val="24"/>
          <w:szCs w:val="24"/>
        </w:rPr>
        <w:t>#</w:t>
      </w:r>
      <w:r w:rsidR="00321266" w:rsidRPr="00321266">
        <w:rPr>
          <w:rFonts w:asciiTheme="majorBidi" w:hAnsiTheme="majorBidi" w:cstheme="majorBidi"/>
          <w:sz w:val="24"/>
          <w:szCs w:val="24"/>
        </w:rPr>
        <w:t>3 that can be resolved through increasing access</w:t>
      </w:r>
      <w:r w:rsidR="00321266">
        <w:rPr>
          <w:rFonts w:asciiTheme="majorBidi" w:hAnsiTheme="majorBidi" w:cstheme="majorBidi"/>
          <w:sz w:val="24"/>
          <w:szCs w:val="24"/>
        </w:rPr>
        <w:t xml:space="preserve"> </w:t>
      </w:r>
      <w:r w:rsidR="00321266" w:rsidRPr="00321266">
        <w:rPr>
          <w:rFonts w:asciiTheme="majorBidi" w:hAnsiTheme="majorBidi" w:cstheme="majorBidi"/>
          <w:sz w:val="24"/>
          <w:szCs w:val="24"/>
        </w:rPr>
        <w:t>to primary education, adapting to rising cases of non-communicable diseases, and</w:t>
      </w:r>
      <w:r w:rsidR="00321266">
        <w:rPr>
          <w:rFonts w:asciiTheme="majorBidi" w:hAnsiTheme="majorBidi" w:cstheme="majorBidi"/>
          <w:sz w:val="24"/>
          <w:szCs w:val="24"/>
        </w:rPr>
        <w:t xml:space="preserve"> </w:t>
      </w:r>
      <w:r w:rsidR="00321266" w:rsidRPr="00321266">
        <w:rPr>
          <w:rFonts w:asciiTheme="majorBidi" w:hAnsiTheme="majorBidi" w:cstheme="majorBidi"/>
          <w:sz w:val="24"/>
          <w:szCs w:val="24"/>
        </w:rPr>
        <w:t xml:space="preserve">strengthening of programs that address infectious disease </w:t>
      </w:r>
      <w:r w:rsidR="00945F43" w:rsidRPr="00321266">
        <w:rPr>
          <w:rFonts w:asciiTheme="majorBidi" w:hAnsiTheme="majorBidi" w:cstheme="majorBidi"/>
          <w:sz w:val="24"/>
          <w:szCs w:val="24"/>
        </w:rPr>
        <w:t>outbreaks.</w:t>
      </w:r>
    </w:p>
    <w:p w14:paraId="46F99695" w14:textId="7391BC96" w:rsidR="00F03D1E" w:rsidRDefault="00E12590" w:rsidP="001F0CA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E1752">
        <w:rPr>
          <w:rFonts w:asciiTheme="majorBidi" w:hAnsiTheme="majorBidi" w:cstheme="majorBidi"/>
          <w:sz w:val="24"/>
          <w:szCs w:val="24"/>
        </w:rPr>
        <w:t xml:space="preserve">Vietnam’s economic, political, and social background </w:t>
      </w:r>
      <w:r w:rsidR="00386CAB">
        <w:rPr>
          <w:rFonts w:asciiTheme="majorBidi" w:hAnsiTheme="majorBidi" w:cstheme="majorBidi"/>
          <w:sz w:val="24"/>
          <w:szCs w:val="24"/>
        </w:rPr>
        <w:t xml:space="preserve">have all contributed to its </w:t>
      </w:r>
      <w:r w:rsidR="001F30EE">
        <w:rPr>
          <w:rFonts w:asciiTheme="majorBidi" w:hAnsiTheme="majorBidi" w:cstheme="majorBidi"/>
          <w:sz w:val="24"/>
          <w:szCs w:val="24"/>
        </w:rPr>
        <w:t>status</w:t>
      </w:r>
      <w:r w:rsidR="00386CAB">
        <w:rPr>
          <w:rFonts w:asciiTheme="majorBidi" w:hAnsiTheme="majorBidi" w:cstheme="majorBidi"/>
          <w:sz w:val="24"/>
          <w:szCs w:val="24"/>
        </w:rPr>
        <w:t xml:space="preserve"> regarding achievement of SDG </w:t>
      </w:r>
      <w:r w:rsidR="006006F1">
        <w:rPr>
          <w:rFonts w:asciiTheme="majorBidi" w:hAnsiTheme="majorBidi" w:cstheme="majorBidi"/>
          <w:sz w:val="24"/>
          <w:szCs w:val="24"/>
        </w:rPr>
        <w:t>#</w:t>
      </w:r>
      <w:r w:rsidR="00386CAB">
        <w:rPr>
          <w:rFonts w:asciiTheme="majorBidi" w:hAnsiTheme="majorBidi" w:cstheme="majorBidi"/>
          <w:sz w:val="24"/>
          <w:szCs w:val="24"/>
        </w:rPr>
        <w:t xml:space="preserve">3. </w:t>
      </w:r>
      <w:r>
        <w:rPr>
          <w:rFonts w:asciiTheme="majorBidi" w:hAnsiTheme="majorBidi" w:cstheme="majorBidi"/>
          <w:sz w:val="24"/>
          <w:szCs w:val="24"/>
        </w:rPr>
        <w:t xml:space="preserve">Vietnam is a lower-middle income country located in </w:t>
      </w:r>
      <w:r w:rsidRPr="003B522D">
        <w:rPr>
          <w:rFonts w:asciiTheme="majorBidi" w:hAnsiTheme="majorBidi" w:cstheme="majorBidi"/>
          <w:sz w:val="24"/>
          <w:szCs w:val="24"/>
        </w:rPr>
        <w:t>Southeastern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522D">
        <w:rPr>
          <w:rFonts w:asciiTheme="majorBidi" w:hAnsiTheme="majorBidi" w:cstheme="majorBidi"/>
          <w:sz w:val="24"/>
          <w:szCs w:val="24"/>
        </w:rPr>
        <w:t>Asia, bordering the Gulf of Thailand, Gulf of Tonkin,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522D">
        <w:rPr>
          <w:rFonts w:asciiTheme="majorBidi" w:hAnsiTheme="majorBidi" w:cstheme="majorBidi"/>
          <w:sz w:val="24"/>
          <w:szCs w:val="24"/>
        </w:rPr>
        <w:t xml:space="preserve">and South China Sea, as well </w:t>
      </w:r>
      <w:r w:rsidRPr="003B522D">
        <w:rPr>
          <w:rFonts w:asciiTheme="majorBidi" w:hAnsiTheme="majorBidi" w:cstheme="majorBidi"/>
          <w:sz w:val="24"/>
          <w:szCs w:val="24"/>
        </w:rPr>
        <w:lastRenderedPageBreak/>
        <w:t>as China, Laos,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522D">
        <w:rPr>
          <w:rFonts w:asciiTheme="majorBidi" w:hAnsiTheme="majorBidi" w:cstheme="majorBidi"/>
          <w:sz w:val="24"/>
          <w:szCs w:val="24"/>
        </w:rPr>
        <w:t>Cambodia</w:t>
      </w:r>
      <w:r w:rsidR="001D45E7">
        <w:rPr>
          <w:rFonts w:asciiTheme="majorBidi" w:hAnsiTheme="majorBidi" w:cstheme="majorBidi"/>
          <w:sz w:val="24"/>
          <w:szCs w:val="24"/>
        </w:rPr>
        <w:t xml:space="preserve"> (The World Factbook, 2023)</w:t>
      </w:r>
      <w:r w:rsidR="0002308A">
        <w:rPr>
          <w:rFonts w:asciiTheme="majorBidi" w:hAnsiTheme="majorBidi" w:cstheme="majorBidi"/>
          <w:sz w:val="24"/>
          <w:szCs w:val="24"/>
        </w:rPr>
        <w:t xml:space="preserve">. </w:t>
      </w:r>
      <w:r w:rsidR="00432906">
        <w:rPr>
          <w:rFonts w:asciiTheme="majorBidi" w:hAnsiTheme="majorBidi" w:cstheme="majorBidi"/>
          <w:sz w:val="24"/>
          <w:szCs w:val="24"/>
        </w:rPr>
        <w:t xml:space="preserve">The official language of the county is Vietnamese, followed by </w:t>
      </w:r>
      <w:r w:rsidR="00EB02DD">
        <w:rPr>
          <w:rFonts w:asciiTheme="majorBidi" w:hAnsiTheme="majorBidi" w:cstheme="majorBidi"/>
          <w:sz w:val="24"/>
          <w:szCs w:val="24"/>
        </w:rPr>
        <w:t xml:space="preserve">English as a secondary language. </w:t>
      </w:r>
      <w:r w:rsidR="00450B7B">
        <w:rPr>
          <w:rFonts w:asciiTheme="majorBidi" w:hAnsiTheme="majorBidi" w:cstheme="majorBidi"/>
          <w:sz w:val="24"/>
          <w:szCs w:val="24"/>
        </w:rPr>
        <w:t xml:space="preserve">Vietnam has a rich ethnic makeup, with 54 ethnic groups being recognized </w:t>
      </w:r>
      <w:r w:rsidR="00E34A7B">
        <w:rPr>
          <w:rFonts w:asciiTheme="majorBidi" w:hAnsiTheme="majorBidi" w:cstheme="majorBidi"/>
          <w:sz w:val="24"/>
          <w:szCs w:val="24"/>
        </w:rPr>
        <w:t xml:space="preserve">by the Vietnamese government. However, between 85-90% of </w:t>
      </w:r>
      <w:r w:rsidR="00AC58F4">
        <w:rPr>
          <w:rFonts w:asciiTheme="majorBidi" w:hAnsiTheme="majorBidi" w:cstheme="majorBidi"/>
          <w:sz w:val="24"/>
          <w:szCs w:val="24"/>
        </w:rPr>
        <w:t>Vietnam</w:t>
      </w:r>
      <w:r w:rsidR="00555707">
        <w:rPr>
          <w:rFonts w:asciiTheme="majorBidi" w:hAnsiTheme="majorBidi" w:cstheme="majorBidi"/>
          <w:sz w:val="24"/>
          <w:szCs w:val="24"/>
        </w:rPr>
        <w:t>’s population</w:t>
      </w:r>
      <w:r w:rsidR="00AC58F4">
        <w:rPr>
          <w:rFonts w:asciiTheme="majorBidi" w:hAnsiTheme="majorBidi" w:cstheme="majorBidi"/>
          <w:sz w:val="24"/>
          <w:szCs w:val="24"/>
        </w:rPr>
        <w:t xml:space="preserve"> </w:t>
      </w:r>
      <w:r w:rsidR="00293D4C">
        <w:rPr>
          <w:rFonts w:asciiTheme="majorBidi" w:hAnsiTheme="majorBidi" w:cstheme="majorBidi"/>
          <w:sz w:val="24"/>
          <w:szCs w:val="24"/>
        </w:rPr>
        <w:t xml:space="preserve">is ethnically Vietnamese, or </w:t>
      </w:r>
      <w:r w:rsidR="007E2D8B">
        <w:rPr>
          <w:rFonts w:asciiTheme="majorBidi" w:hAnsiTheme="majorBidi" w:cstheme="majorBidi"/>
          <w:sz w:val="24"/>
          <w:szCs w:val="24"/>
        </w:rPr>
        <w:t xml:space="preserve">Kinh. </w:t>
      </w:r>
      <w:r w:rsidR="006E5BF5">
        <w:rPr>
          <w:rFonts w:asciiTheme="majorBidi" w:hAnsiTheme="majorBidi" w:cstheme="majorBidi"/>
          <w:sz w:val="24"/>
          <w:szCs w:val="24"/>
        </w:rPr>
        <w:t>Several groups constitute the remaining 10-15</w:t>
      </w:r>
      <w:r w:rsidR="00131BDC">
        <w:rPr>
          <w:rFonts w:asciiTheme="majorBidi" w:hAnsiTheme="majorBidi" w:cstheme="majorBidi"/>
          <w:sz w:val="24"/>
          <w:szCs w:val="24"/>
        </w:rPr>
        <w:t>% of</w:t>
      </w:r>
      <w:r w:rsidR="006E5BF5">
        <w:rPr>
          <w:rFonts w:asciiTheme="majorBidi" w:hAnsiTheme="majorBidi" w:cstheme="majorBidi"/>
          <w:sz w:val="24"/>
          <w:szCs w:val="24"/>
        </w:rPr>
        <w:t xml:space="preserve"> the population, including Tay, </w:t>
      </w:r>
      <w:r w:rsidR="004059F6">
        <w:rPr>
          <w:rFonts w:asciiTheme="majorBidi" w:hAnsiTheme="majorBidi" w:cstheme="majorBidi"/>
          <w:sz w:val="24"/>
          <w:szCs w:val="24"/>
        </w:rPr>
        <w:t>Thai</w:t>
      </w:r>
      <w:r w:rsidR="006E5BF5">
        <w:rPr>
          <w:rFonts w:asciiTheme="majorBidi" w:hAnsiTheme="majorBidi" w:cstheme="majorBidi"/>
          <w:sz w:val="24"/>
          <w:szCs w:val="24"/>
        </w:rPr>
        <w:t xml:space="preserve">, Muong, Khmer, </w:t>
      </w:r>
      <w:proofErr w:type="spellStart"/>
      <w:r w:rsidR="006E5BF5">
        <w:rPr>
          <w:rFonts w:asciiTheme="majorBidi" w:hAnsiTheme="majorBidi" w:cstheme="majorBidi"/>
          <w:sz w:val="24"/>
          <w:szCs w:val="24"/>
        </w:rPr>
        <w:t>Mong</w:t>
      </w:r>
      <w:proofErr w:type="spellEnd"/>
      <w:r w:rsidR="006E5BF5">
        <w:rPr>
          <w:rFonts w:asciiTheme="majorBidi" w:hAnsiTheme="majorBidi" w:cstheme="majorBidi"/>
          <w:sz w:val="24"/>
          <w:szCs w:val="24"/>
        </w:rPr>
        <w:t>,</w:t>
      </w:r>
      <w:r w:rsidR="004059F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4059F6">
        <w:rPr>
          <w:rFonts w:asciiTheme="majorBidi" w:hAnsiTheme="majorBidi" w:cstheme="majorBidi"/>
          <w:sz w:val="24"/>
          <w:szCs w:val="24"/>
        </w:rPr>
        <w:t>Nung</w:t>
      </w:r>
      <w:proofErr w:type="spellEnd"/>
      <w:r w:rsidR="004059F6">
        <w:rPr>
          <w:rFonts w:asciiTheme="majorBidi" w:hAnsiTheme="majorBidi" w:cstheme="majorBidi"/>
          <w:sz w:val="24"/>
          <w:szCs w:val="24"/>
        </w:rPr>
        <w:t xml:space="preserve"> groups</w:t>
      </w:r>
      <w:r w:rsidR="001D45E7">
        <w:rPr>
          <w:rFonts w:asciiTheme="majorBidi" w:hAnsiTheme="majorBidi" w:cstheme="majorBidi"/>
          <w:sz w:val="24"/>
          <w:szCs w:val="24"/>
        </w:rPr>
        <w:t xml:space="preserve"> (The World Factbook, 2023)</w:t>
      </w:r>
      <w:r w:rsidR="004059F6">
        <w:rPr>
          <w:rFonts w:asciiTheme="majorBidi" w:hAnsiTheme="majorBidi" w:cstheme="majorBidi"/>
          <w:sz w:val="24"/>
          <w:szCs w:val="24"/>
        </w:rPr>
        <w:t xml:space="preserve">. </w:t>
      </w:r>
      <w:r w:rsidR="005E22F0">
        <w:rPr>
          <w:rFonts w:asciiTheme="majorBidi" w:hAnsiTheme="majorBidi" w:cstheme="majorBidi"/>
          <w:sz w:val="24"/>
          <w:szCs w:val="24"/>
        </w:rPr>
        <w:t xml:space="preserve">The healthcare system </w:t>
      </w:r>
      <w:r w:rsidR="00F61F7B">
        <w:rPr>
          <w:rFonts w:asciiTheme="majorBidi" w:hAnsiTheme="majorBidi" w:cstheme="majorBidi"/>
          <w:sz w:val="24"/>
          <w:szCs w:val="24"/>
        </w:rPr>
        <w:t xml:space="preserve">in Vietnam </w:t>
      </w:r>
      <w:r w:rsidR="00BB1499">
        <w:rPr>
          <w:rFonts w:asciiTheme="majorBidi" w:hAnsiTheme="majorBidi" w:cstheme="majorBidi"/>
          <w:sz w:val="24"/>
          <w:szCs w:val="24"/>
        </w:rPr>
        <w:t xml:space="preserve">is two-tiered, consisting of private and </w:t>
      </w:r>
      <w:r w:rsidR="00486953">
        <w:rPr>
          <w:rFonts w:asciiTheme="majorBidi" w:hAnsiTheme="majorBidi" w:cstheme="majorBidi"/>
          <w:sz w:val="24"/>
          <w:szCs w:val="24"/>
        </w:rPr>
        <w:t xml:space="preserve">public </w:t>
      </w:r>
      <w:r w:rsidR="001D45E7">
        <w:rPr>
          <w:rFonts w:asciiTheme="majorBidi" w:hAnsiTheme="majorBidi" w:cstheme="majorBidi"/>
          <w:sz w:val="24"/>
          <w:szCs w:val="24"/>
        </w:rPr>
        <w:t>options</w:t>
      </w:r>
      <w:r w:rsidR="00486953">
        <w:rPr>
          <w:rFonts w:asciiTheme="majorBidi" w:hAnsiTheme="majorBidi" w:cstheme="majorBidi"/>
          <w:sz w:val="24"/>
          <w:szCs w:val="24"/>
        </w:rPr>
        <w:t xml:space="preserve">. The Ministry of Health and local health departments across the country manage public healthcare in the country. </w:t>
      </w:r>
      <w:r w:rsidR="002272C7">
        <w:rPr>
          <w:rFonts w:asciiTheme="majorBidi" w:hAnsiTheme="majorBidi" w:cstheme="majorBidi"/>
          <w:sz w:val="24"/>
          <w:szCs w:val="24"/>
        </w:rPr>
        <w:t xml:space="preserve">Traditional medicine is often used </w:t>
      </w:r>
      <w:r w:rsidR="008B0486">
        <w:rPr>
          <w:rFonts w:asciiTheme="majorBidi" w:hAnsiTheme="majorBidi" w:cstheme="majorBidi"/>
          <w:sz w:val="24"/>
          <w:szCs w:val="24"/>
        </w:rPr>
        <w:t xml:space="preserve">alongside </w:t>
      </w:r>
      <w:r w:rsidR="002272C7">
        <w:rPr>
          <w:rFonts w:asciiTheme="majorBidi" w:hAnsiTheme="majorBidi" w:cstheme="majorBidi"/>
          <w:sz w:val="24"/>
          <w:szCs w:val="24"/>
        </w:rPr>
        <w:t>Western medicine, and many citizens prefer a combination</w:t>
      </w:r>
      <w:r w:rsidR="008B0486">
        <w:rPr>
          <w:rFonts w:asciiTheme="majorBidi" w:hAnsiTheme="majorBidi" w:cstheme="majorBidi"/>
          <w:sz w:val="24"/>
          <w:szCs w:val="24"/>
        </w:rPr>
        <w:t xml:space="preserve"> of the two treatments. </w:t>
      </w:r>
      <w:r w:rsidR="00CD3736">
        <w:rPr>
          <w:rFonts w:asciiTheme="majorBidi" w:hAnsiTheme="majorBidi" w:cstheme="majorBidi"/>
          <w:sz w:val="24"/>
          <w:szCs w:val="24"/>
        </w:rPr>
        <w:t xml:space="preserve">Vietnam’s history </w:t>
      </w:r>
      <w:r w:rsidR="00727E4F">
        <w:rPr>
          <w:rFonts w:asciiTheme="majorBidi" w:hAnsiTheme="majorBidi" w:cstheme="majorBidi"/>
          <w:sz w:val="24"/>
          <w:szCs w:val="24"/>
        </w:rPr>
        <w:t>with colo</w:t>
      </w:r>
      <w:r w:rsidR="00BF10F8">
        <w:rPr>
          <w:rFonts w:asciiTheme="majorBidi" w:hAnsiTheme="majorBidi" w:cstheme="majorBidi"/>
          <w:sz w:val="24"/>
          <w:szCs w:val="24"/>
        </w:rPr>
        <w:t xml:space="preserve">nization </w:t>
      </w:r>
      <w:r w:rsidR="00CD3736">
        <w:rPr>
          <w:rFonts w:asciiTheme="majorBidi" w:hAnsiTheme="majorBidi" w:cstheme="majorBidi"/>
          <w:sz w:val="24"/>
          <w:szCs w:val="24"/>
        </w:rPr>
        <w:t xml:space="preserve">illustrates </w:t>
      </w:r>
      <w:r w:rsidR="00971E02">
        <w:rPr>
          <w:rFonts w:asciiTheme="majorBidi" w:hAnsiTheme="majorBidi" w:cstheme="majorBidi"/>
          <w:sz w:val="24"/>
          <w:szCs w:val="24"/>
        </w:rPr>
        <w:t xml:space="preserve">how the current divisions in </w:t>
      </w:r>
      <w:r w:rsidR="00971E02" w:rsidRPr="008D5BCC">
        <w:rPr>
          <w:rFonts w:asciiTheme="majorBidi" w:hAnsiTheme="majorBidi" w:cstheme="majorBidi"/>
          <w:sz w:val="24"/>
          <w:szCs w:val="24"/>
        </w:rPr>
        <w:t xml:space="preserve">healthcare access </w:t>
      </w:r>
      <w:r w:rsidR="001D26E1" w:rsidRPr="008D5BCC">
        <w:rPr>
          <w:rFonts w:asciiTheme="majorBidi" w:hAnsiTheme="majorBidi" w:cstheme="majorBidi"/>
          <w:sz w:val="24"/>
          <w:szCs w:val="24"/>
        </w:rPr>
        <w:t xml:space="preserve">have developed over time between ethnic </w:t>
      </w:r>
      <w:r w:rsidR="00131BDC" w:rsidRPr="008D5BCC">
        <w:rPr>
          <w:rFonts w:asciiTheme="majorBidi" w:hAnsiTheme="majorBidi" w:cstheme="majorBidi"/>
          <w:sz w:val="24"/>
          <w:szCs w:val="24"/>
        </w:rPr>
        <w:t>groups.</w:t>
      </w:r>
      <w:r w:rsidR="001D26E1" w:rsidRPr="008D5BCC">
        <w:rPr>
          <w:rFonts w:asciiTheme="majorBidi" w:hAnsiTheme="majorBidi" w:cstheme="majorBidi"/>
          <w:sz w:val="24"/>
          <w:szCs w:val="24"/>
        </w:rPr>
        <w:t xml:space="preserve"> </w:t>
      </w:r>
      <w:r w:rsidR="00C0287E" w:rsidRPr="008D5BCC">
        <w:rPr>
          <w:rFonts w:asciiTheme="majorBidi" w:hAnsiTheme="majorBidi" w:cstheme="majorBidi"/>
          <w:sz w:val="24"/>
          <w:szCs w:val="24"/>
        </w:rPr>
        <w:t xml:space="preserve">Vietnam fought colonial rule of Japan in 1940, followed by France during the French Indochina War </w:t>
      </w:r>
      <w:r w:rsidR="00A43D69">
        <w:rPr>
          <w:rFonts w:asciiTheme="majorBidi" w:hAnsiTheme="majorBidi" w:cstheme="majorBidi"/>
          <w:sz w:val="24"/>
          <w:szCs w:val="24"/>
        </w:rPr>
        <w:t xml:space="preserve">that ended in 1954, when </w:t>
      </w:r>
      <w:r w:rsidR="00C0287E" w:rsidRPr="008D5BCC">
        <w:rPr>
          <w:rFonts w:asciiTheme="majorBidi" w:hAnsiTheme="majorBidi" w:cstheme="majorBidi"/>
          <w:sz w:val="24"/>
          <w:szCs w:val="24"/>
        </w:rPr>
        <w:t>French forces were ultimately defeated by Ho Chi Minh’s communist forces</w:t>
      </w:r>
      <w:r w:rsidR="00DC1D12">
        <w:rPr>
          <w:rFonts w:asciiTheme="majorBidi" w:hAnsiTheme="majorBidi" w:cstheme="majorBidi"/>
          <w:sz w:val="24"/>
          <w:szCs w:val="24"/>
        </w:rPr>
        <w:t xml:space="preserve"> (The World Factbook, 2023)</w:t>
      </w:r>
      <w:r w:rsidR="00C0287E" w:rsidRPr="008D5BCC">
        <w:rPr>
          <w:rFonts w:asciiTheme="majorBidi" w:hAnsiTheme="majorBidi" w:cstheme="majorBidi"/>
          <w:sz w:val="24"/>
          <w:szCs w:val="24"/>
        </w:rPr>
        <w:t xml:space="preserve">. </w:t>
      </w:r>
      <w:r w:rsidR="008D2EFC">
        <w:rPr>
          <w:rFonts w:asciiTheme="majorBidi" w:hAnsiTheme="majorBidi" w:cstheme="majorBidi"/>
          <w:sz w:val="24"/>
          <w:szCs w:val="24"/>
        </w:rPr>
        <w:t xml:space="preserve">However, during the French colonial period many changes were introduced to Vietnam’s education and healthcare systems. </w:t>
      </w:r>
      <w:r w:rsidR="00313D9D">
        <w:rPr>
          <w:rFonts w:asciiTheme="majorBidi" w:hAnsiTheme="majorBidi" w:cstheme="majorBidi"/>
          <w:sz w:val="24"/>
          <w:szCs w:val="24"/>
        </w:rPr>
        <w:t xml:space="preserve">Like other colonial powers at the time, the </w:t>
      </w:r>
      <w:r w:rsidR="009140ED">
        <w:rPr>
          <w:rFonts w:asciiTheme="majorBidi" w:hAnsiTheme="majorBidi" w:cstheme="majorBidi"/>
          <w:sz w:val="24"/>
          <w:szCs w:val="24"/>
        </w:rPr>
        <w:t>French viewed medicalization in Vietnam as a</w:t>
      </w:r>
      <w:r w:rsidR="002728E5">
        <w:rPr>
          <w:rFonts w:asciiTheme="majorBidi" w:hAnsiTheme="majorBidi" w:cstheme="majorBidi"/>
          <w:sz w:val="24"/>
          <w:szCs w:val="24"/>
        </w:rPr>
        <w:t xml:space="preserve">n avenue to </w:t>
      </w:r>
      <w:r w:rsidR="009140ED">
        <w:rPr>
          <w:rFonts w:asciiTheme="majorBidi" w:hAnsiTheme="majorBidi" w:cstheme="majorBidi"/>
          <w:sz w:val="24"/>
          <w:szCs w:val="24"/>
        </w:rPr>
        <w:t xml:space="preserve">win support from a new subject </w:t>
      </w:r>
      <w:r w:rsidR="003275A7">
        <w:rPr>
          <w:rFonts w:asciiTheme="majorBidi" w:hAnsiTheme="majorBidi" w:cstheme="majorBidi"/>
          <w:sz w:val="24"/>
          <w:szCs w:val="24"/>
        </w:rPr>
        <w:t>population and</w:t>
      </w:r>
      <w:r w:rsidR="00770ECF">
        <w:rPr>
          <w:rFonts w:asciiTheme="majorBidi" w:hAnsiTheme="majorBidi" w:cstheme="majorBidi"/>
          <w:sz w:val="24"/>
          <w:szCs w:val="24"/>
        </w:rPr>
        <w:t xml:space="preserve"> established social medicine in the country to restructure and “modernize” Indochina (</w:t>
      </w:r>
      <w:r w:rsidR="00FD25C9">
        <w:rPr>
          <w:rFonts w:asciiTheme="majorBidi" w:hAnsiTheme="majorBidi" w:cstheme="majorBidi"/>
          <w:sz w:val="24"/>
          <w:szCs w:val="24"/>
        </w:rPr>
        <w:t>Trang, 2020).</w:t>
      </w:r>
      <w:r w:rsidR="00EB002F">
        <w:rPr>
          <w:rFonts w:asciiTheme="majorBidi" w:hAnsiTheme="majorBidi" w:cstheme="majorBidi"/>
          <w:sz w:val="24"/>
          <w:szCs w:val="24"/>
        </w:rPr>
        <w:t xml:space="preserve"> </w:t>
      </w:r>
      <w:r w:rsidR="00526BF7">
        <w:rPr>
          <w:rFonts w:asciiTheme="majorBidi" w:hAnsiTheme="majorBidi" w:cstheme="majorBidi"/>
          <w:sz w:val="24"/>
          <w:szCs w:val="24"/>
        </w:rPr>
        <w:t xml:space="preserve">As such, </w:t>
      </w:r>
      <w:r w:rsidR="004C1F07">
        <w:rPr>
          <w:rFonts w:asciiTheme="majorBidi" w:hAnsiTheme="majorBidi" w:cstheme="majorBidi"/>
          <w:sz w:val="24"/>
          <w:szCs w:val="24"/>
        </w:rPr>
        <w:t>although the French were</w:t>
      </w:r>
      <w:r w:rsidR="00B97461">
        <w:rPr>
          <w:rFonts w:asciiTheme="majorBidi" w:hAnsiTheme="majorBidi" w:cstheme="majorBidi"/>
          <w:sz w:val="24"/>
          <w:szCs w:val="24"/>
        </w:rPr>
        <w:t xml:space="preserve"> superficially</w:t>
      </w:r>
      <w:r w:rsidR="004C1F07">
        <w:rPr>
          <w:rFonts w:asciiTheme="majorBidi" w:hAnsiTheme="majorBidi" w:cstheme="majorBidi"/>
          <w:sz w:val="24"/>
          <w:szCs w:val="24"/>
        </w:rPr>
        <w:t xml:space="preserve"> invested in healthcare outcomes of the Vietnamese, t</w:t>
      </w:r>
      <w:r w:rsidR="005C0B1C">
        <w:rPr>
          <w:rFonts w:asciiTheme="majorBidi" w:hAnsiTheme="majorBidi" w:cstheme="majorBidi"/>
          <w:sz w:val="24"/>
          <w:szCs w:val="24"/>
        </w:rPr>
        <w:t xml:space="preserve">his investment was secondary to their desire </w:t>
      </w:r>
      <w:r w:rsidR="00FF16DE">
        <w:rPr>
          <w:rFonts w:asciiTheme="majorBidi" w:hAnsiTheme="majorBidi" w:cstheme="majorBidi"/>
          <w:sz w:val="24"/>
          <w:szCs w:val="24"/>
        </w:rPr>
        <w:t>to westernize and dominate the non-European world</w:t>
      </w:r>
      <w:r w:rsidR="00F03254">
        <w:rPr>
          <w:rFonts w:asciiTheme="majorBidi" w:hAnsiTheme="majorBidi" w:cstheme="majorBidi"/>
          <w:sz w:val="24"/>
          <w:szCs w:val="24"/>
        </w:rPr>
        <w:t xml:space="preserve">. </w:t>
      </w:r>
      <w:r w:rsidR="00F03254" w:rsidRPr="00F03254">
        <w:rPr>
          <w:rFonts w:asciiTheme="majorBidi" w:hAnsiTheme="majorBidi" w:cstheme="majorBidi"/>
          <w:sz w:val="24"/>
          <w:szCs w:val="24"/>
        </w:rPr>
        <w:t>In 1905, the establishment of Indigenous Medical Assistance (AMI) took place in Indochina</w:t>
      </w:r>
      <w:r w:rsidR="00F03254">
        <w:rPr>
          <w:rFonts w:asciiTheme="majorBidi" w:hAnsiTheme="majorBidi" w:cstheme="majorBidi"/>
          <w:sz w:val="24"/>
          <w:szCs w:val="24"/>
        </w:rPr>
        <w:t xml:space="preserve"> (</w:t>
      </w:r>
      <w:r w:rsidR="006046E2">
        <w:rPr>
          <w:rFonts w:asciiTheme="majorBidi" w:hAnsiTheme="majorBidi" w:cstheme="majorBidi"/>
          <w:sz w:val="24"/>
          <w:szCs w:val="24"/>
        </w:rPr>
        <w:t>Trang, 2020)</w:t>
      </w:r>
      <w:r w:rsidR="00F03254" w:rsidRPr="00F03254">
        <w:rPr>
          <w:rFonts w:asciiTheme="majorBidi" w:hAnsiTheme="majorBidi" w:cstheme="majorBidi"/>
          <w:sz w:val="24"/>
          <w:szCs w:val="24"/>
        </w:rPr>
        <w:t xml:space="preserve">. This initiative was initiated by the French authorities, who recognized the imperative of curbing the spread of infectious diseases among indigenous populations before the health of their own soldiers became </w:t>
      </w:r>
      <w:r w:rsidR="00F03254" w:rsidRPr="00F03254">
        <w:rPr>
          <w:rFonts w:asciiTheme="majorBidi" w:hAnsiTheme="majorBidi" w:cstheme="majorBidi"/>
          <w:sz w:val="24"/>
          <w:szCs w:val="24"/>
        </w:rPr>
        <w:t>compromised.</w:t>
      </w:r>
      <w:r w:rsidR="00376195">
        <w:rPr>
          <w:rFonts w:asciiTheme="majorBidi" w:hAnsiTheme="majorBidi" w:cstheme="majorBidi"/>
          <w:sz w:val="24"/>
          <w:szCs w:val="24"/>
        </w:rPr>
        <w:t xml:space="preserve"> </w:t>
      </w:r>
      <w:r w:rsidR="004D6DDB">
        <w:rPr>
          <w:rFonts w:asciiTheme="majorBidi" w:hAnsiTheme="majorBidi" w:cstheme="majorBidi"/>
          <w:sz w:val="24"/>
          <w:szCs w:val="24"/>
        </w:rPr>
        <w:t xml:space="preserve">However, the lack of </w:t>
      </w:r>
      <w:r w:rsidR="004D6DDB">
        <w:rPr>
          <w:rFonts w:asciiTheme="majorBidi" w:hAnsiTheme="majorBidi" w:cstheme="majorBidi"/>
          <w:sz w:val="24"/>
          <w:szCs w:val="24"/>
        </w:rPr>
        <w:lastRenderedPageBreak/>
        <w:t xml:space="preserve">financial resources and unfair distribution </w:t>
      </w:r>
      <w:r w:rsidR="00AF7BB7">
        <w:rPr>
          <w:rFonts w:asciiTheme="majorBidi" w:hAnsiTheme="majorBidi" w:cstheme="majorBidi"/>
          <w:sz w:val="24"/>
          <w:szCs w:val="24"/>
        </w:rPr>
        <w:t>of resources</w:t>
      </w:r>
      <w:r w:rsidR="005E1E4C">
        <w:rPr>
          <w:rFonts w:asciiTheme="majorBidi" w:hAnsiTheme="majorBidi" w:cstheme="majorBidi"/>
          <w:sz w:val="24"/>
          <w:szCs w:val="24"/>
        </w:rPr>
        <w:t xml:space="preserve"> across ethnic groups</w:t>
      </w:r>
      <w:r w:rsidR="0015577D">
        <w:rPr>
          <w:rFonts w:asciiTheme="majorBidi" w:hAnsiTheme="majorBidi" w:cstheme="majorBidi"/>
          <w:sz w:val="24"/>
          <w:szCs w:val="24"/>
        </w:rPr>
        <w:t xml:space="preserve"> continued</w:t>
      </w:r>
      <w:r w:rsidR="005E1E4C">
        <w:rPr>
          <w:rFonts w:asciiTheme="majorBidi" w:hAnsiTheme="majorBidi" w:cstheme="majorBidi"/>
          <w:sz w:val="24"/>
          <w:szCs w:val="24"/>
        </w:rPr>
        <w:t xml:space="preserve"> even </w:t>
      </w:r>
      <w:r w:rsidR="00515F8B">
        <w:rPr>
          <w:rFonts w:asciiTheme="majorBidi" w:hAnsiTheme="majorBidi" w:cstheme="majorBidi"/>
          <w:sz w:val="24"/>
          <w:szCs w:val="24"/>
        </w:rPr>
        <w:t xml:space="preserve">after these foundations were created. </w:t>
      </w:r>
      <w:r w:rsidR="009C764C">
        <w:rPr>
          <w:rFonts w:asciiTheme="majorBidi" w:hAnsiTheme="majorBidi" w:cstheme="majorBidi"/>
          <w:sz w:val="24"/>
          <w:szCs w:val="24"/>
        </w:rPr>
        <w:t xml:space="preserve">Indigenous doctors were only permitted to </w:t>
      </w:r>
      <w:r w:rsidR="00515F8B">
        <w:rPr>
          <w:rFonts w:asciiTheme="majorBidi" w:hAnsiTheme="majorBidi" w:cstheme="majorBidi"/>
          <w:sz w:val="24"/>
          <w:szCs w:val="24"/>
        </w:rPr>
        <w:t>work underneath French doctors</w:t>
      </w:r>
      <w:r w:rsidR="009C1C4C">
        <w:rPr>
          <w:rFonts w:asciiTheme="majorBidi" w:hAnsiTheme="majorBidi" w:cstheme="majorBidi"/>
          <w:sz w:val="24"/>
          <w:szCs w:val="24"/>
        </w:rPr>
        <w:t xml:space="preserve"> and were </w:t>
      </w:r>
      <w:r w:rsidR="004B4244">
        <w:rPr>
          <w:rFonts w:asciiTheme="majorBidi" w:hAnsiTheme="majorBidi" w:cstheme="majorBidi"/>
          <w:sz w:val="24"/>
          <w:szCs w:val="24"/>
        </w:rPr>
        <w:t xml:space="preserve">officially </w:t>
      </w:r>
      <w:r w:rsidR="009C1C4C">
        <w:rPr>
          <w:rFonts w:asciiTheme="majorBidi" w:hAnsiTheme="majorBidi" w:cstheme="majorBidi"/>
          <w:sz w:val="24"/>
          <w:szCs w:val="24"/>
        </w:rPr>
        <w:t xml:space="preserve">deemed subordinate in </w:t>
      </w:r>
      <w:r w:rsidR="00E75576">
        <w:rPr>
          <w:rFonts w:asciiTheme="majorBidi" w:hAnsiTheme="majorBidi" w:cstheme="majorBidi"/>
          <w:sz w:val="24"/>
          <w:szCs w:val="24"/>
        </w:rPr>
        <w:t>1913</w:t>
      </w:r>
      <w:r w:rsidR="004B4244">
        <w:rPr>
          <w:rFonts w:asciiTheme="majorBidi" w:hAnsiTheme="majorBidi" w:cstheme="majorBidi"/>
          <w:sz w:val="24"/>
          <w:szCs w:val="24"/>
        </w:rPr>
        <w:t xml:space="preserve"> (Trang, 2020). </w:t>
      </w:r>
      <w:r w:rsidR="00206416">
        <w:rPr>
          <w:rFonts w:asciiTheme="majorBidi" w:hAnsiTheme="majorBidi" w:cstheme="majorBidi"/>
          <w:sz w:val="24"/>
          <w:szCs w:val="24"/>
        </w:rPr>
        <w:t xml:space="preserve">The French administration may have favored certain regions and ethnicities </w:t>
      </w:r>
      <w:r w:rsidR="00AF7BB7">
        <w:rPr>
          <w:rFonts w:asciiTheme="majorBidi" w:hAnsiTheme="majorBidi" w:cstheme="majorBidi"/>
          <w:sz w:val="24"/>
          <w:szCs w:val="24"/>
        </w:rPr>
        <w:t xml:space="preserve">during their colonization of Indochina, leading to uneven development in Vietnam. </w:t>
      </w:r>
      <w:r w:rsidR="0054403F">
        <w:rPr>
          <w:rFonts w:asciiTheme="majorBidi" w:hAnsiTheme="majorBidi" w:cstheme="majorBidi"/>
          <w:sz w:val="24"/>
          <w:szCs w:val="24"/>
        </w:rPr>
        <w:t>After the end of</w:t>
      </w:r>
      <w:r w:rsidR="00354335">
        <w:rPr>
          <w:rFonts w:asciiTheme="majorBidi" w:hAnsiTheme="majorBidi" w:cstheme="majorBidi"/>
          <w:sz w:val="24"/>
          <w:szCs w:val="24"/>
        </w:rPr>
        <w:t xml:space="preserve"> French</w:t>
      </w:r>
      <w:r w:rsidR="0054403F">
        <w:rPr>
          <w:rFonts w:asciiTheme="majorBidi" w:hAnsiTheme="majorBidi" w:cstheme="majorBidi"/>
          <w:sz w:val="24"/>
          <w:szCs w:val="24"/>
        </w:rPr>
        <w:t xml:space="preserve"> colonization and the Vietnam War, </w:t>
      </w:r>
      <w:r w:rsidR="0010639A">
        <w:rPr>
          <w:rFonts w:asciiTheme="majorBidi" w:hAnsiTheme="majorBidi" w:cstheme="majorBidi"/>
          <w:sz w:val="24"/>
          <w:szCs w:val="24"/>
        </w:rPr>
        <w:t xml:space="preserve">North and South Vietnam were reunited </w:t>
      </w:r>
      <w:r w:rsidR="00BF10F8">
        <w:rPr>
          <w:rFonts w:asciiTheme="majorBidi" w:hAnsiTheme="majorBidi" w:cstheme="majorBidi"/>
          <w:sz w:val="24"/>
          <w:szCs w:val="24"/>
        </w:rPr>
        <w:t>and the Doi Moi reforms were enacted</w:t>
      </w:r>
      <w:r w:rsidR="0037289F">
        <w:rPr>
          <w:rFonts w:asciiTheme="majorBidi" w:hAnsiTheme="majorBidi" w:cstheme="majorBidi"/>
          <w:sz w:val="24"/>
          <w:szCs w:val="24"/>
        </w:rPr>
        <w:t xml:space="preserve">. </w:t>
      </w:r>
      <w:r w:rsidR="00D42E6F">
        <w:rPr>
          <w:rFonts w:asciiTheme="majorBidi" w:hAnsiTheme="majorBidi" w:cstheme="majorBidi"/>
          <w:sz w:val="24"/>
          <w:szCs w:val="24"/>
        </w:rPr>
        <w:t xml:space="preserve">Doi Moi shifted the developmental </w:t>
      </w:r>
      <w:r w:rsidR="009B0570">
        <w:rPr>
          <w:rFonts w:asciiTheme="majorBidi" w:hAnsiTheme="majorBidi" w:cstheme="majorBidi"/>
          <w:sz w:val="24"/>
          <w:szCs w:val="24"/>
        </w:rPr>
        <w:t xml:space="preserve">model </w:t>
      </w:r>
      <w:r w:rsidR="00FA6F5B">
        <w:rPr>
          <w:rFonts w:asciiTheme="majorBidi" w:hAnsiTheme="majorBidi" w:cstheme="majorBidi"/>
          <w:sz w:val="24"/>
          <w:szCs w:val="24"/>
        </w:rPr>
        <w:t>of Vietnam from centrally planned to</w:t>
      </w:r>
      <w:r w:rsidR="00165BCC">
        <w:rPr>
          <w:rFonts w:asciiTheme="majorBidi" w:hAnsiTheme="majorBidi" w:cstheme="majorBidi"/>
          <w:sz w:val="24"/>
          <w:szCs w:val="24"/>
        </w:rPr>
        <w:t xml:space="preserve"> market-oriented, which brought </w:t>
      </w:r>
      <w:r w:rsidR="004B7A3F">
        <w:rPr>
          <w:rFonts w:asciiTheme="majorBidi" w:hAnsiTheme="majorBidi" w:cstheme="majorBidi"/>
          <w:sz w:val="24"/>
          <w:szCs w:val="24"/>
        </w:rPr>
        <w:t xml:space="preserve">general </w:t>
      </w:r>
      <w:r w:rsidR="0037289F">
        <w:rPr>
          <w:rFonts w:asciiTheme="majorBidi" w:hAnsiTheme="majorBidi" w:cstheme="majorBidi"/>
          <w:sz w:val="24"/>
          <w:szCs w:val="24"/>
        </w:rPr>
        <w:t xml:space="preserve">economic prosperity to the country (Le, 2022). </w:t>
      </w:r>
      <w:r w:rsidR="00F32AE2">
        <w:rPr>
          <w:rFonts w:asciiTheme="majorBidi" w:hAnsiTheme="majorBidi" w:cstheme="majorBidi"/>
          <w:sz w:val="24"/>
          <w:szCs w:val="24"/>
        </w:rPr>
        <w:t xml:space="preserve">Public health outcomes improved generally with the reforms due to large-scale </w:t>
      </w:r>
      <w:r w:rsidR="005609E1">
        <w:rPr>
          <w:rFonts w:asciiTheme="majorBidi" w:hAnsiTheme="majorBidi" w:cstheme="majorBidi"/>
          <w:sz w:val="24"/>
          <w:szCs w:val="24"/>
        </w:rPr>
        <w:t xml:space="preserve">campaigns such as the Expanded Program of </w:t>
      </w:r>
      <w:r w:rsidR="0016583A">
        <w:rPr>
          <w:rFonts w:asciiTheme="majorBidi" w:hAnsiTheme="majorBidi" w:cstheme="majorBidi"/>
          <w:sz w:val="24"/>
          <w:szCs w:val="24"/>
        </w:rPr>
        <w:t>Immunization</w:t>
      </w:r>
      <w:r w:rsidR="007C23EA">
        <w:rPr>
          <w:rFonts w:asciiTheme="majorBidi" w:hAnsiTheme="majorBidi" w:cstheme="majorBidi"/>
          <w:sz w:val="24"/>
          <w:szCs w:val="24"/>
        </w:rPr>
        <w:t xml:space="preserve"> </w:t>
      </w:r>
      <w:r w:rsidR="000E790D">
        <w:rPr>
          <w:rFonts w:asciiTheme="majorBidi" w:hAnsiTheme="majorBidi" w:cstheme="majorBidi"/>
          <w:sz w:val="24"/>
          <w:szCs w:val="24"/>
        </w:rPr>
        <w:t xml:space="preserve">and the </w:t>
      </w:r>
      <w:r w:rsidR="00D52A36">
        <w:rPr>
          <w:rFonts w:asciiTheme="majorBidi" w:hAnsiTheme="majorBidi" w:cstheme="majorBidi"/>
          <w:sz w:val="24"/>
          <w:szCs w:val="24"/>
        </w:rPr>
        <w:t xml:space="preserve">National Target Programs on Health </w:t>
      </w:r>
      <w:r w:rsidR="007C23EA">
        <w:rPr>
          <w:rFonts w:asciiTheme="majorBidi" w:hAnsiTheme="majorBidi" w:cstheme="majorBidi"/>
          <w:sz w:val="24"/>
          <w:szCs w:val="24"/>
        </w:rPr>
        <w:t xml:space="preserve">(Malqvist, </w:t>
      </w:r>
      <w:r w:rsidR="00781F95">
        <w:rPr>
          <w:rFonts w:asciiTheme="majorBidi" w:hAnsiTheme="majorBidi" w:cstheme="majorBidi"/>
          <w:sz w:val="24"/>
          <w:szCs w:val="24"/>
        </w:rPr>
        <w:t xml:space="preserve">2013). </w:t>
      </w:r>
      <w:r w:rsidR="00732C00">
        <w:rPr>
          <w:rFonts w:asciiTheme="majorBidi" w:hAnsiTheme="majorBidi" w:cstheme="majorBidi"/>
          <w:sz w:val="24"/>
          <w:szCs w:val="24"/>
        </w:rPr>
        <w:t xml:space="preserve">However, the rapid urbanization of the country during Doi Moi </w:t>
      </w:r>
      <w:r w:rsidR="00F25F53">
        <w:rPr>
          <w:rFonts w:asciiTheme="majorBidi" w:hAnsiTheme="majorBidi" w:cstheme="majorBidi"/>
          <w:sz w:val="24"/>
          <w:szCs w:val="24"/>
        </w:rPr>
        <w:t xml:space="preserve">catalyzed </w:t>
      </w:r>
      <w:r w:rsidR="009C636C">
        <w:rPr>
          <w:rFonts w:asciiTheme="majorBidi" w:hAnsiTheme="majorBidi" w:cstheme="majorBidi"/>
          <w:sz w:val="24"/>
          <w:szCs w:val="24"/>
        </w:rPr>
        <w:t>several</w:t>
      </w:r>
      <w:r w:rsidR="00F25F53">
        <w:rPr>
          <w:rFonts w:asciiTheme="majorBidi" w:hAnsiTheme="majorBidi" w:cstheme="majorBidi"/>
          <w:sz w:val="24"/>
          <w:szCs w:val="24"/>
        </w:rPr>
        <w:t xml:space="preserve"> divide</w:t>
      </w:r>
      <w:r w:rsidR="009C636C">
        <w:rPr>
          <w:rFonts w:asciiTheme="majorBidi" w:hAnsiTheme="majorBidi" w:cstheme="majorBidi"/>
          <w:sz w:val="24"/>
          <w:szCs w:val="24"/>
        </w:rPr>
        <w:t>s</w:t>
      </w:r>
      <w:r w:rsidR="00F25F53">
        <w:rPr>
          <w:rFonts w:asciiTheme="majorBidi" w:hAnsiTheme="majorBidi" w:cstheme="majorBidi"/>
          <w:sz w:val="24"/>
          <w:szCs w:val="24"/>
        </w:rPr>
        <w:t xml:space="preserve"> in healthcare access</w:t>
      </w:r>
      <w:r w:rsidR="00D25A85">
        <w:rPr>
          <w:rFonts w:asciiTheme="majorBidi" w:hAnsiTheme="majorBidi" w:cstheme="majorBidi"/>
          <w:sz w:val="24"/>
          <w:szCs w:val="24"/>
        </w:rPr>
        <w:t xml:space="preserve"> for ethnic minor</w:t>
      </w:r>
      <w:r w:rsidR="001415A4">
        <w:rPr>
          <w:rFonts w:asciiTheme="majorBidi" w:hAnsiTheme="majorBidi" w:cstheme="majorBidi"/>
          <w:sz w:val="24"/>
          <w:szCs w:val="24"/>
        </w:rPr>
        <w:t>ities.</w:t>
      </w:r>
      <w:r w:rsidR="00792EE1">
        <w:rPr>
          <w:rFonts w:asciiTheme="majorBidi" w:hAnsiTheme="majorBidi" w:cstheme="majorBidi"/>
          <w:sz w:val="24"/>
          <w:szCs w:val="24"/>
        </w:rPr>
        <w:t xml:space="preserve"> </w:t>
      </w:r>
      <w:r w:rsidR="00307D5B">
        <w:rPr>
          <w:rFonts w:asciiTheme="majorBidi" w:hAnsiTheme="majorBidi" w:cstheme="majorBidi"/>
          <w:sz w:val="24"/>
          <w:szCs w:val="24"/>
        </w:rPr>
        <w:t>In the shift from government-financed health systems to a market</w:t>
      </w:r>
      <w:r w:rsidR="00F07155">
        <w:rPr>
          <w:rFonts w:asciiTheme="majorBidi" w:hAnsiTheme="majorBidi" w:cstheme="majorBidi"/>
          <w:sz w:val="24"/>
          <w:szCs w:val="24"/>
        </w:rPr>
        <w:t>-oriented approach, private healthcare providers increased unchecked</w:t>
      </w:r>
      <w:r w:rsidR="00AE13A3">
        <w:rPr>
          <w:rFonts w:asciiTheme="majorBidi" w:hAnsiTheme="majorBidi" w:cstheme="majorBidi"/>
          <w:sz w:val="24"/>
          <w:szCs w:val="24"/>
        </w:rPr>
        <w:t xml:space="preserve">, providing lower-quality care for higher prices </w:t>
      </w:r>
      <w:r w:rsidR="00AE13A3">
        <w:rPr>
          <w:rFonts w:asciiTheme="majorBidi" w:hAnsiTheme="majorBidi" w:cstheme="majorBidi"/>
          <w:sz w:val="24"/>
          <w:szCs w:val="24"/>
        </w:rPr>
        <w:t xml:space="preserve">(Malqvist, 2013). </w:t>
      </w:r>
      <w:r w:rsidR="00F25F53">
        <w:rPr>
          <w:rFonts w:asciiTheme="majorBidi" w:hAnsiTheme="majorBidi" w:cstheme="majorBidi"/>
          <w:sz w:val="24"/>
          <w:szCs w:val="24"/>
        </w:rPr>
        <w:t xml:space="preserve">Ethnic minorities, often residing in </w:t>
      </w:r>
      <w:r w:rsidR="00010FD1">
        <w:rPr>
          <w:rFonts w:asciiTheme="majorBidi" w:hAnsiTheme="majorBidi" w:cstheme="majorBidi"/>
          <w:sz w:val="24"/>
          <w:szCs w:val="24"/>
        </w:rPr>
        <w:t>rural</w:t>
      </w:r>
      <w:r w:rsidR="00F25F53">
        <w:rPr>
          <w:rFonts w:asciiTheme="majorBidi" w:hAnsiTheme="majorBidi" w:cstheme="majorBidi"/>
          <w:sz w:val="24"/>
          <w:szCs w:val="24"/>
        </w:rPr>
        <w:t xml:space="preserve"> areas, </w:t>
      </w:r>
      <w:r w:rsidR="00010FD1">
        <w:rPr>
          <w:rFonts w:asciiTheme="majorBidi" w:hAnsiTheme="majorBidi" w:cstheme="majorBidi"/>
          <w:sz w:val="24"/>
          <w:szCs w:val="24"/>
        </w:rPr>
        <w:t xml:space="preserve">continue to face challenges to accessing healthcare </w:t>
      </w:r>
      <w:r w:rsidR="002637E7">
        <w:rPr>
          <w:rFonts w:asciiTheme="majorBidi" w:hAnsiTheme="majorBidi" w:cstheme="majorBidi"/>
          <w:sz w:val="24"/>
          <w:szCs w:val="24"/>
        </w:rPr>
        <w:t>due</w:t>
      </w:r>
      <w:r w:rsidR="00CB17BD">
        <w:rPr>
          <w:rFonts w:asciiTheme="majorBidi" w:hAnsiTheme="majorBidi" w:cstheme="majorBidi"/>
          <w:sz w:val="24"/>
          <w:szCs w:val="24"/>
        </w:rPr>
        <w:t xml:space="preserve"> to residual effects of colonialism</w:t>
      </w:r>
      <w:r w:rsidR="0097140A">
        <w:rPr>
          <w:rFonts w:asciiTheme="majorBidi" w:hAnsiTheme="majorBidi" w:cstheme="majorBidi"/>
          <w:sz w:val="24"/>
          <w:szCs w:val="24"/>
        </w:rPr>
        <w:t xml:space="preserve">, geographical remoteness, </w:t>
      </w:r>
      <w:r w:rsidR="00762C4E">
        <w:rPr>
          <w:rFonts w:asciiTheme="majorBidi" w:hAnsiTheme="majorBidi" w:cstheme="majorBidi"/>
          <w:sz w:val="24"/>
          <w:szCs w:val="24"/>
        </w:rPr>
        <w:t>cost of care, and</w:t>
      </w:r>
      <w:r w:rsidR="0097140A">
        <w:rPr>
          <w:rFonts w:asciiTheme="majorBidi" w:hAnsiTheme="majorBidi" w:cstheme="majorBidi"/>
          <w:sz w:val="24"/>
          <w:szCs w:val="24"/>
        </w:rPr>
        <w:t xml:space="preserve"> cultural differences</w:t>
      </w:r>
      <w:r w:rsidR="00EB1253">
        <w:rPr>
          <w:rFonts w:asciiTheme="majorBidi" w:hAnsiTheme="majorBidi" w:cstheme="majorBidi"/>
          <w:sz w:val="24"/>
          <w:szCs w:val="24"/>
        </w:rPr>
        <w:t xml:space="preserve">. </w:t>
      </w:r>
      <w:r w:rsidR="001F0CA6" w:rsidRPr="001F0CA6">
        <w:rPr>
          <w:rFonts w:asciiTheme="majorBidi" w:hAnsiTheme="majorBidi" w:cstheme="majorBidi"/>
          <w:sz w:val="24"/>
          <w:szCs w:val="24"/>
        </w:rPr>
        <w:t xml:space="preserve">As a public health agency, prioritizing investments in primary care accessibility and comprehensive campaigns addressing both non-communicable and infectious diseases is crucial to enhance healthcare outcomes specifically for ethnic minorities in </w:t>
      </w:r>
      <w:r w:rsidR="00685D02" w:rsidRPr="001F0CA6">
        <w:rPr>
          <w:rFonts w:asciiTheme="majorBidi" w:hAnsiTheme="majorBidi" w:cstheme="majorBidi"/>
          <w:sz w:val="24"/>
          <w:szCs w:val="24"/>
        </w:rPr>
        <w:t>Vietnam.</w:t>
      </w:r>
      <w:r w:rsidR="00A118E2">
        <w:rPr>
          <w:rFonts w:asciiTheme="majorBidi" w:hAnsiTheme="majorBidi" w:cstheme="majorBidi"/>
          <w:sz w:val="24"/>
          <w:szCs w:val="24"/>
        </w:rPr>
        <w:t xml:space="preserve"> </w:t>
      </w:r>
    </w:p>
    <w:p w14:paraId="7BE9F0DE" w14:textId="2905A55B" w:rsidR="00416E48" w:rsidRDefault="00DF0B15" w:rsidP="00F73AB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F0B15">
        <w:rPr>
          <w:rFonts w:asciiTheme="majorBidi" w:hAnsiTheme="majorBidi" w:cstheme="majorBidi"/>
          <w:sz w:val="24"/>
          <w:szCs w:val="24"/>
        </w:rPr>
        <w:t>To combat wealth disparities seen between ethnic groups in Vietnam, it is</w:t>
      </w:r>
      <w:r w:rsidR="00F03D1E">
        <w:rPr>
          <w:rFonts w:asciiTheme="majorBidi" w:hAnsiTheme="majorBidi" w:cstheme="majorBidi"/>
          <w:sz w:val="24"/>
          <w:szCs w:val="24"/>
        </w:rPr>
        <w:t xml:space="preserve"> </w:t>
      </w:r>
      <w:r w:rsidRPr="00DF0B15">
        <w:rPr>
          <w:rFonts w:asciiTheme="majorBidi" w:hAnsiTheme="majorBidi" w:cstheme="majorBidi"/>
          <w:sz w:val="24"/>
          <w:szCs w:val="24"/>
        </w:rPr>
        <w:t xml:space="preserve">important to understand the reforms needed in the education system and to </w:t>
      </w:r>
      <w:r>
        <w:rPr>
          <w:rFonts w:asciiTheme="majorBidi" w:hAnsiTheme="majorBidi" w:cstheme="majorBidi"/>
          <w:sz w:val="24"/>
          <w:szCs w:val="24"/>
        </w:rPr>
        <w:t xml:space="preserve">make investments towards increasing primary care access. </w:t>
      </w:r>
      <w:r w:rsidR="004F138C">
        <w:rPr>
          <w:rFonts w:asciiTheme="majorBidi" w:hAnsiTheme="majorBidi" w:cstheme="majorBidi"/>
          <w:sz w:val="24"/>
          <w:szCs w:val="24"/>
        </w:rPr>
        <w:t>There is evidence that education can provide</w:t>
      </w:r>
      <w:r w:rsidR="002E3075">
        <w:rPr>
          <w:rFonts w:asciiTheme="majorBidi" w:hAnsiTheme="majorBidi" w:cstheme="majorBidi"/>
          <w:sz w:val="24"/>
          <w:szCs w:val="24"/>
        </w:rPr>
        <w:t xml:space="preserve"> solution</w:t>
      </w:r>
      <w:r w:rsidR="004F138C">
        <w:rPr>
          <w:rFonts w:asciiTheme="majorBidi" w:hAnsiTheme="majorBidi" w:cstheme="majorBidi"/>
          <w:sz w:val="24"/>
          <w:szCs w:val="24"/>
        </w:rPr>
        <w:t>s</w:t>
      </w:r>
      <w:r w:rsidR="002E3075">
        <w:rPr>
          <w:rFonts w:asciiTheme="majorBidi" w:hAnsiTheme="majorBidi" w:cstheme="majorBidi"/>
          <w:sz w:val="24"/>
          <w:szCs w:val="24"/>
        </w:rPr>
        <w:t xml:space="preserve"> to combat poverty, and the government of Vietnam has invested </w:t>
      </w:r>
      <w:r w:rsidR="004F138C">
        <w:rPr>
          <w:rFonts w:asciiTheme="majorBidi" w:hAnsiTheme="majorBidi" w:cstheme="majorBidi"/>
          <w:sz w:val="24"/>
          <w:szCs w:val="24"/>
        </w:rPr>
        <w:t>historically in ethnic minority education</w:t>
      </w:r>
      <w:r w:rsidR="00EF4C2C">
        <w:rPr>
          <w:rFonts w:asciiTheme="majorBidi" w:hAnsiTheme="majorBidi" w:cstheme="majorBidi"/>
          <w:sz w:val="24"/>
          <w:szCs w:val="24"/>
        </w:rPr>
        <w:t xml:space="preserve">. </w:t>
      </w:r>
      <w:r w:rsidR="00F5610A">
        <w:rPr>
          <w:rFonts w:asciiTheme="majorBidi" w:hAnsiTheme="majorBidi" w:cstheme="majorBidi"/>
          <w:sz w:val="24"/>
          <w:szCs w:val="24"/>
        </w:rPr>
        <w:lastRenderedPageBreak/>
        <w:t>Vietnam’s ethnic minorities continue to have lower net enrollment rates at both the primary and secondary school level</w:t>
      </w:r>
      <w:r w:rsidR="00236357">
        <w:rPr>
          <w:rFonts w:asciiTheme="majorBidi" w:hAnsiTheme="majorBidi" w:cstheme="majorBidi"/>
          <w:sz w:val="24"/>
          <w:szCs w:val="24"/>
        </w:rPr>
        <w:t xml:space="preserve">. </w:t>
      </w:r>
      <w:r w:rsidR="00526E8A">
        <w:rPr>
          <w:rFonts w:asciiTheme="majorBidi" w:hAnsiTheme="majorBidi" w:cstheme="majorBidi"/>
          <w:sz w:val="24"/>
          <w:szCs w:val="24"/>
        </w:rPr>
        <w:t>As stated in a review by Trieu et al.</w:t>
      </w:r>
      <w:r w:rsidR="004644DB">
        <w:rPr>
          <w:rFonts w:asciiTheme="majorBidi" w:hAnsiTheme="majorBidi" w:cstheme="majorBidi"/>
          <w:sz w:val="24"/>
          <w:szCs w:val="24"/>
        </w:rPr>
        <w:t xml:space="preserve"> conducted in </w:t>
      </w:r>
      <w:r w:rsidR="00701B1F">
        <w:rPr>
          <w:rFonts w:asciiTheme="majorBidi" w:hAnsiTheme="majorBidi" w:cstheme="majorBidi"/>
          <w:sz w:val="24"/>
          <w:szCs w:val="24"/>
        </w:rPr>
        <w:t>2019, primary</w:t>
      </w:r>
      <w:r w:rsidR="00F73ABE" w:rsidRPr="00F73ABE">
        <w:rPr>
          <w:rFonts w:asciiTheme="majorBidi" w:hAnsiTheme="majorBidi" w:cstheme="majorBidi"/>
          <w:sz w:val="24"/>
          <w:szCs w:val="24"/>
        </w:rPr>
        <w:t xml:space="preserve"> completion rate</w:t>
      </w:r>
      <w:r w:rsidR="00F73ABE">
        <w:rPr>
          <w:rFonts w:asciiTheme="majorBidi" w:hAnsiTheme="majorBidi" w:cstheme="majorBidi"/>
          <w:sz w:val="24"/>
          <w:szCs w:val="24"/>
        </w:rPr>
        <w:t xml:space="preserve"> </w:t>
      </w:r>
      <w:r w:rsidR="00F73ABE" w:rsidRPr="00F73ABE">
        <w:rPr>
          <w:rFonts w:asciiTheme="majorBidi" w:hAnsiTheme="majorBidi" w:cstheme="majorBidi"/>
          <w:sz w:val="24"/>
          <w:szCs w:val="24"/>
        </w:rPr>
        <w:t xml:space="preserve">for Kinh students was 86%, </w:t>
      </w:r>
      <w:r w:rsidR="004644DB">
        <w:rPr>
          <w:rFonts w:asciiTheme="majorBidi" w:hAnsiTheme="majorBidi" w:cstheme="majorBidi"/>
          <w:sz w:val="24"/>
          <w:szCs w:val="24"/>
        </w:rPr>
        <w:t xml:space="preserve">and the </w:t>
      </w:r>
      <w:r w:rsidR="00F73ABE" w:rsidRPr="00F73ABE">
        <w:rPr>
          <w:rFonts w:asciiTheme="majorBidi" w:hAnsiTheme="majorBidi" w:cstheme="majorBidi"/>
          <w:sz w:val="24"/>
          <w:szCs w:val="24"/>
        </w:rPr>
        <w:t>rate for ethnic minority children</w:t>
      </w:r>
      <w:r w:rsidR="00F73ABE">
        <w:rPr>
          <w:rFonts w:asciiTheme="majorBidi" w:hAnsiTheme="majorBidi" w:cstheme="majorBidi"/>
          <w:sz w:val="24"/>
          <w:szCs w:val="24"/>
        </w:rPr>
        <w:t xml:space="preserve"> </w:t>
      </w:r>
      <w:r w:rsidR="00F73ABE" w:rsidRPr="00F73ABE">
        <w:rPr>
          <w:rFonts w:asciiTheme="majorBidi" w:hAnsiTheme="majorBidi" w:cstheme="majorBidi"/>
          <w:sz w:val="24"/>
          <w:szCs w:val="24"/>
        </w:rPr>
        <w:t>was only 61%</w:t>
      </w:r>
      <w:r w:rsidR="004644DB">
        <w:rPr>
          <w:rFonts w:asciiTheme="majorBidi" w:hAnsiTheme="majorBidi" w:cstheme="majorBidi"/>
          <w:sz w:val="24"/>
          <w:szCs w:val="24"/>
        </w:rPr>
        <w:t xml:space="preserve">. </w:t>
      </w:r>
      <w:r w:rsidR="00E246CB">
        <w:rPr>
          <w:rFonts w:asciiTheme="majorBidi" w:hAnsiTheme="majorBidi" w:cstheme="majorBidi"/>
          <w:sz w:val="24"/>
          <w:szCs w:val="24"/>
        </w:rPr>
        <w:t>Mountainous</w:t>
      </w:r>
      <w:r w:rsidR="00056801">
        <w:rPr>
          <w:rFonts w:asciiTheme="majorBidi" w:hAnsiTheme="majorBidi" w:cstheme="majorBidi"/>
          <w:sz w:val="24"/>
          <w:szCs w:val="24"/>
        </w:rPr>
        <w:t xml:space="preserve"> areas of north and central Vietnam </w:t>
      </w:r>
      <w:r w:rsidR="000F1233">
        <w:rPr>
          <w:rFonts w:asciiTheme="majorBidi" w:hAnsiTheme="majorBidi" w:cstheme="majorBidi"/>
          <w:sz w:val="24"/>
          <w:szCs w:val="24"/>
        </w:rPr>
        <w:t xml:space="preserve">show </w:t>
      </w:r>
      <w:r w:rsidR="00E613E6">
        <w:rPr>
          <w:rFonts w:asciiTheme="majorBidi" w:hAnsiTheme="majorBidi" w:cstheme="majorBidi"/>
          <w:sz w:val="24"/>
          <w:szCs w:val="24"/>
        </w:rPr>
        <w:t>particularly</w:t>
      </w:r>
      <w:r w:rsidR="005F6EDE">
        <w:rPr>
          <w:rFonts w:asciiTheme="majorBidi" w:hAnsiTheme="majorBidi" w:cstheme="majorBidi"/>
          <w:sz w:val="24"/>
          <w:szCs w:val="24"/>
        </w:rPr>
        <w:t xml:space="preserve"> large discrepancies in timely primary school completion, with </w:t>
      </w:r>
      <w:r w:rsidR="000F1233">
        <w:rPr>
          <w:rFonts w:asciiTheme="majorBidi" w:hAnsiTheme="majorBidi" w:cstheme="majorBidi"/>
          <w:sz w:val="24"/>
          <w:szCs w:val="24"/>
        </w:rPr>
        <w:t>less than half of all ethnic minority children</w:t>
      </w:r>
      <w:r w:rsidR="00974C58">
        <w:rPr>
          <w:rFonts w:asciiTheme="majorBidi" w:hAnsiTheme="majorBidi" w:cstheme="majorBidi"/>
          <w:sz w:val="24"/>
          <w:szCs w:val="24"/>
        </w:rPr>
        <w:t xml:space="preserve"> attending lower secondary school at the right age (Trieu et al., </w:t>
      </w:r>
      <w:r w:rsidR="00385512">
        <w:rPr>
          <w:rFonts w:asciiTheme="majorBidi" w:hAnsiTheme="majorBidi" w:cstheme="majorBidi"/>
          <w:sz w:val="24"/>
          <w:szCs w:val="24"/>
        </w:rPr>
        <w:t>2014)</w:t>
      </w:r>
      <w:r w:rsidR="0065526B">
        <w:rPr>
          <w:rFonts w:asciiTheme="majorBidi" w:hAnsiTheme="majorBidi" w:cstheme="majorBidi"/>
          <w:sz w:val="24"/>
          <w:szCs w:val="24"/>
        </w:rPr>
        <w:t xml:space="preserve">. </w:t>
      </w:r>
      <w:r w:rsidR="004E7593">
        <w:rPr>
          <w:rFonts w:asciiTheme="majorBidi" w:hAnsiTheme="majorBidi" w:cstheme="majorBidi"/>
          <w:sz w:val="24"/>
          <w:szCs w:val="24"/>
        </w:rPr>
        <w:t xml:space="preserve">Without successful or timely completion of primary education, ethnic minorities </w:t>
      </w:r>
      <w:r w:rsidR="00AD08AA">
        <w:rPr>
          <w:rFonts w:asciiTheme="majorBidi" w:hAnsiTheme="majorBidi" w:cstheme="majorBidi"/>
          <w:sz w:val="24"/>
          <w:szCs w:val="24"/>
        </w:rPr>
        <w:t xml:space="preserve">will face more barriers </w:t>
      </w:r>
      <w:r w:rsidR="00EA13D5">
        <w:rPr>
          <w:rFonts w:asciiTheme="majorBidi" w:hAnsiTheme="majorBidi" w:cstheme="majorBidi"/>
          <w:sz w:val="24"/>
          <w:szCs w:val="24"/>
        </w:rPr>
        <w:t>to entering high schools and receiving the</w:t>
      </w:r>
      <w:r w:rsidR="00654590">
        <w:rPr>
          <w:rFonts w:asciiTheme="majorBidi" w:hAnsiTheme="majorBidi" w:cstheme="majorBidi"/>
          <w:sz w:val="24"/>
          <w:szCs w:val="24"/>
        </w:rPr>
        <w:t xml:space="preserve"> necessary scores to attend university, which </w:t>
      </w:r>
      <w:r w:rsidR="004B5679">
        <w:rPr>
          <w:rFonts w:asciiTheme="majorBidi" w:hAnsiTheme="majorBidi" w:cstheme="majorBidi"/>
          <w:sz w:val="24"/>
          <w:szCs w:val="24"/>
        </w:rPr>
        <w:t xml:space="preserve">is pivotal to securing a livable income. </w:t>
      </w:r>
      <w:r w:rsidR="007636E8">
        <w:rPr>
          <w:rFonts w:asciiTheme="majorBidi" w:hAnsiTheme="majorBidi" w:cstheme="majorBidi"/>
          <w:sz w:val="24"/>
          <w:szCs w:val="24"/>
        </w:rPr>
        <w:t xml:space="preserve">Community engagement, cultural sensitivity training, and </w:t>
      </w:r>
      <w:r w:rsidR="00B0697D">
        <w:rPr>
          <w:rFonts w:asciiTheme="majorBidi" w:hAnsiTheme="majorBidi" w:cstheme="majorBidi"/>
          <w:sz w:val="24"/>
          <w:szCs w:val="24"/>
        </w:rPr>
        <w:t xml:space="preserve">language support programs are interventions that could be employed to </w:t>
      </w:r>
      <w:r w:rsidR="00577647">
        <w:rPr>
          <w:rFonts w:asciiTheme="majorBidi" w:hAnsiTheme="majorBidi" w:cstheme="majorBidi"/>
          <w:sz w:val="24"/>
          <w:szCs w:val="24"/>
        </w:rPr>
        <w:t xml:space="preserve">reduce barriers to instruction that children outside of the Kinh ethnicity face </w:t>
      </w:r>
      <w:r w:rsidR="000B06EB">
        <w:rPr>
          <w:rFonts w:asciiTheme="majorBidi" w:hAnsiTheme="majorBidi" w:cstheme="majorBidi"/>
          <w:sz w:val="24"/>
          <w:szCs w:val="24"/>
        </w:rPr>
        <w:t xml:space="preserve">to completing primary </w:t>
      </w:r>
      <w:r w:rsidR="00990312">
        <w:rPr>
          <w:rFonts w:asciiTheme="majorBidi" w:hAnsiTheme="majorBidi" w:cstheme="majorBidi"/>
          <w:sz w:val="24"/>
          <w:szCs w:val="24"/>
        </w:rPr>
        <w:t xml:space="preserve">school </w:t>
      </w:r>
      <w:r w:rsidR="00990312">
        <w:rPr>
          <w:rFonts w:asciiTheme="majorBidi" w:hAnsiTheme="majorBidi" w:cstheme="majorBidi"/>
          <w:sz w:val="24"/>
          <w:szCs w:val="24"/>
        </w:rPr>
        <w:t>(Malqvist, 2013).</w:t>
      </w:r>
      <w:r w:rsidR="000B06EB">
        <w:rPr>
          <w:rFonts w:asciiTheme="majorBidi" w:hAnsiTheme="majorBidi" w:cstheme="majorBidi"/>
          <w:sz w:val="24"/>
          <w:szCs w:val="24"/>
        </w:rPr>
        <w:t xml:space="preserve"> </w:t>
      </w:r>
      <w:r w:rsidR="00794C87">
        <w:rPr>
          <w:rFonts w:asciiTheme="majorBidi" w:hAnsiTheme="majorBidi" w:cstheme="majorBidi"/>
          <w:sz w:val="24"/>
          <w:szCs w:val="24"/>
        </w:rPr>
        <w:t xml:space="preserve">Introducing scholarship programs for minority families also reduces the financial burden that </w:t>
      </w:r>
      <w:r w:rsidR="00990312">
        <w:rPr>
          <w:rFonts w:asciiTheme="majorBidi" w:hAnsiTheme="majorBidi" w:cstheme="majorBidi"/>
          <w:sz w:val="24"/>
          <w:szCs w:val="24"/>
        </w:rPr>
        <w:t xml:space="preserve">accompanies </w:t>
      </w:r>
      <w:r w:rsidR="00FC231B">
        <w:rPr>
          <w:rFonts w:asciiTheme="majorBidi" w:hAnsiTheme="majorBidi" w:cstheme="majorBidi"/>
          <w:sz w:val="24"/>
          <w:szCs w:val="24"/>
        </w:rPr>
        <w:t>enrollment</w:t>
      </w:r>
      <w:r w:rsidR="00990312">
        <w:rPr>
          <w:rFonts w:asciiTheme="majorBidi" w:hAnsiTheme="majorBidi" w:cstheme="majorBidi"/>
          <w:sz w:val="24"/>
          <w:szCs w:val="24"/>
        </w:rPr>
        <w:t xml:space="preserve"> in privatized institutions</w:t>
      </w:r>
      <w:r w:rsidR="003A2408">
        <w:rPr>
          <w:rFonts w:asciiTheme="majorBidi" w:hAnsiTheme="majorBidi" w:cstheme="majorBidi"/>
          <w:sz w:val="24"/>
          <w:szCs w:val="24"/>
        </w:rPr>
        <w:t xml:space="preserve"> (Malqvist, 2013)</w:t>
      </w:r>
      <w:r w:rsidR="00FC231B">
        <w:rPr>
          <w:rFonts w:asciiTheme="majorBidi" w:hAnsiTheme="majorBidi" w:cstheme="majorBidi"/>
          <w:sz w:val="24"/>
          <w:szCs w:val="24"/>
        </w:rPr>
        <w:t xml:space="preserve">. </w:t>
      </w:r>
      <w:r w:rsidR="00151DFA">
        <w:rPr>
          <w:rFonts w:asciiTheme="majorBidi" w:hAnsiTheme="majorBidi" w:cstheme="majorBidi"/>
          <w:sz w:val="24"/>
          <w:szCs w:val="24"/>
        </w:rPr>
        <w:t xml:space="preserve">In addition, </w:t>
      </w:r>
      <w:r w:rsidR="007E2A76">
        <w:rPr>
          <w:rFonts w:asciiTheme="majorBidi" w:hAnsiTheme="majorBidi" w:cstheme="majorBidi"/>
          <w:sz w:val="24"/>
          <w:szCs w:val="24"/>
        </w:rPr>
        <w:t>better data reporting on primary education outcomes should be initiated by public health agencies</w:t>
      </w:r>
      <w:r w:rsidR="002615EC">
        <w:rPr>
          <w:rFonts w:asciiTheme="majorBidi" w:hAnsiTheme="majorBidi" w:cstheme="majorBidi"/>
          <w:sz w:val="24"/>
          <w:szCs w:val="24"/>
        </w:rPr>
        <w:t xml:space="preserve"> to properly gauge the effectiveness of </w:t>
      </w:r>
      <w:r w:rsidR="0013499C">
        <w:rPr>
          <w:rFonts w:asciiTheme="majorBidi" w:hAnsiTheme="majorBidi" w:cstheme="majorBidi"/>
          <w:sz w:val="24"/>
          <w:szCs w:val="24"/>
        </w:rPr>
        <w:t xml:space="preserve">interventions. </w:t>
      </w:r>
      <w:r w:rsidR="00FC231B">
        <w:rPr>
          <w:rFonts w:asciiTheme="majorBidi" w:hAnsiTheme="majorBidi" w:cstheme="majorBidi"/>
          <w:sz w:val="24"/>
          <w:szCs w:val="24"/>
        </w:rPr>
        <w:t xml:space="preserve">Currently, vital registration data </w:t>
      </w:r>
      <w:r w:rsidR="00C23CE3">
        <w:rPr>
          <w:rFonts w:asciiTheme="majorBidi" w:hAnsiTheme="majorBidi" w:cstheme="majorBidi"/>
          <w:sz w:val="24"/>
          <w:szCs w:val="24"/>
        </w:rPr>
        <w:t xml:space="preserve">includes ethnicity as a variable, but </w:t>
      </w:r>
      <w:r w:rsidR="0052214A">
        <w:rPr>
          <w:rFonts w:asciiTheme="majorBidi" w:hAnsiTheme="majorBidi" w:cstheme="majorBidi"/>
          <w:sz w:val="24"/>
          <w:szCs w:val="24"/>
        </w:rPr>
        <w:t xml:space="preserve">there is much left unanswered about educational discrepancies among </w:t>
      </w:r>
      <w:r w:rsidR="00DC696D">
        <w:rPr>
          <w:rFonts w:asciiTheme="majorBidi" w:hAnsiTheme="majorBidi" w:cstheme="majorBidi"/>
          <w:sz w:val="24"/>
          <w:szCs w:val="24"/>
        </w:rPr>
        <w:t>minorities (Trieu et al., 2014)</w:t>
      </w:r>
      <w:r w:rsidR="0052214A">
        <w:rPr>
          <w:rFonts w:asciiTheme="majorBidi" w:hAnsiTheme="majorBidi" w:cstheme="majorBidi"/>
          <w:sz w:val="24"/>
          <w:szCs w:val="24"/>
        </w:rPr>
        <w:t xml:space="preserve">. </w:t>
      </w:r>
      <w:r w:rsidR="00DC696D">
        <w:rPr>
          <w:rFonts w:asciiTheme="majorBidi" w:hAnsiTheme="majorBidi" w:cstheme="majorBidi"/>
          <w:sz w:val="24"/>
          <w:szCs w:val="24"/>
        </w:rPr>
        <w:t xml:space="preserve">Increasing primary education access and introducing more </w:t>
      </w:r>
      <w:r w:rsidR="009B2C62">
        <w:rPr>
          <w:rFonts w:asciiTheme="majorBidi" w:hAnsiTheme="majorBidi" w:cstheme="majorBidi"/>
          <w:sz w:val="24"/>
          <w:szCs w:val="24"/>
        </w:rPr>
        <w:t>reliable registry data collection are both reco</w:t>
      </w:r>
      <w:r w:rsidR="00416E48">
        <w:rPr>
          <w:rFonts w:asciiTheme="majorBidi" w:hAnsiTheme="majorBidi" w:cstheme="majorBidi"/>
          <w:sz w:val="24"/>
          <w:szCs w:val="24"/>
        </w:rPr>
        <w:t xml:space="preserve">mmendations that would aid in reducing wealth disparity among minorities in Vietnam. </w:t>
      </w:r>
    </w:p>
    <w:p w14:paraId="34044FE3" w14:textId="3B0068D2" w:rsidR="00031EED" w:rsidRDefault="00416E48" w:rsidP="00031E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addition to education, </w:t>
      </w:r>
      <w:r w:rsidR="001F637D" w:rsidRPr="001F637D">
        <w:rPr>
          <w:rFonts w:asciiTheme="majorBidi" w:hAnsiTheme="majorBidi" w:cstheme="majorBidi"/>
          <w:sz w:val="24"/>
          <w:szCs w:val="24"/>
        </w:rPr>
        <w:t>reducing</w:t>
      </w:r>
      <w:r w:rsidR="001F637D" w:rsidRPr="001F637D">
        <w:rPr>
          <w:rFonts w:asciiTheme="majorBidi" w:hAnsiTheme="majorBidi" w:cstheme="majorBidi"/>
          <w:sz w:val="24"/>
          <w:szCs w:val="24"/>
        </w:rPr>
        <w:t xml:space="preserve"> costs associated with prevention and treatment of noncommunicable diseases is another important measure to reduce health</w:t>
      </w:r>
      <w:r w:rsidR="001F637D">
        <w:rPr>
          <w:rFonts w:asciiTheme="majorBidi" w:hAnsiTheme="majorBidi" w:cstheme="majorBidi"/>
          <w:sz w:val="24"/>
          <w:szCs w:val="24"/>
        </w:rPr>
        <w:t xml:space="preserve"> </w:t>
      </w:r>
      <w:r w:rsidR="001F637D" w:rsidRPr="001F637D">
        <w:rPr>
          <w:rFonts w:asciiTheme="majorBidi" w:hAnsiTheme="majorBidi" w:cstheme="majorBidi"/>
          <w:sz w:val="24"/>
          <w:szCs w:val="24"/>
        </w:rPr>
        <w:t>disparities between Vietnamese ethnic groups.</w:t>
      </w:r>
      <w:r w:rsidR="001F637D">
        <w:rPr>
          <w:rFonts w:asciiTheme="majorBidi" w:hAnsiTheme="majorBidi" w:cstheme="majorBidi"/>
          <w:sz w:val="24"/>
          <w:szCs w:val="24"/>
        </w:rPr>
        <w:t xml:space="preserve"> Although Vietnam </w:t>
      </w:r>
      <w:r w:rsidR="001E481B">
        <w:rPr>
          <w:rFonts w:asciiTheme="majorBidi" w:hAnsiTheme="majorBidi" w:cstheme="majorBidi"/>
          <w:sz w:val="24"/>
          <w:szCs w:val="24"/>
        </w:rPr>
        <w:t xml:space="preserve">has advanced significantly in its economic sector </w:t>
      </w:r>
      <w:r w:rsidR="00252DC8">
        <w:rPr>
          <w:rFonts w:asciiTheme="majorBidi" w:hAnsiTheme="majorBidi" w:cstheme="majorBidi"/>
          <w:sz w:val="24"/>
          <w:szCs w:val="24"/>
        </w:rPr>
        <w:t xml:space="preserve">in recent years, </w:t>
      </w:r>
      <w:r w:rsidR="002C494F">
        <w:rPr>
          <w:rFonts w:asciiTheme="majorBidi" w:hAnsiTheme="majorBidi" w:cstheme="majorBidi"/>
          <w:sz w:val="24"/>
          <w:szCs w:val="24"/>
        </w:rPr>
        <w:t xml:space="preserve">noncommunicable diseases pose a threat to achievement of SDG #3 </w:t>
      </w:r>
      <w:r w:rsidR="00875F72">
        <w:rPr>
          <w:rFonts w:asciiTheme="majorBidi" w:hAnsiTheme="majorBidi" w:cstheme="majorBidi"/>
          <w:sz w:val="24"/>
          <w:szCs w:val="24"/>
        </w:rPr>
        <w:t xml:space="preserve">particularly </w:t>
      </w:r>
      <w:r w:rsidR="00875F72">
        <w:rPr>
          <w:rFonts w:asciiTheme="majorBidi" w:hAnsiTheme="majorBidi" w:cstheme="majorBidi"/>
          <w:sz w:val="24"/>
          <w:szCs w:val="24"/>
        </w:rPr>
        <w:lastRenderedPageBreak/>
        <w:t xml:space="preserve">for ethnic minorities. </w:t>
      </w:r>
      <w:r w:rsidR="0067634E">
        <w:rPr>
          <w:rFonts w:asciiTheme="majorBidi" w:hAnsiTheme="majorBidi" w:cstheme="majorBidi"/>
          <w:sz w:val="24"/>
          <w:szCs w:val="24"/>
        </w:rPr>
        <w:t xml:space="preserve">Lack of prevention programs and a high cost for treatment </w:t>
      </w:r>
      <w:r w:rsidR="0081169A">
        <w:rPr>
          <w:rFonts w:asciiTheme="majorBidi" w:hAnsiTheme="majorBidi" w:cstheme="majorBidi"/>
          <w:sz w:val="24"/>
          <w:szCs w:val="24"/>
        </w:rPr>
        <w:t xml:space="preserve">constitute a significant burden particularly for disadvantaged </w:t>
      </w:r>
      <w:r w:rsidR="00926372">
        <w:rPr>
          <w:rFonts w:asciiTheme="majorBidi" w:hAnsiTheme="majorBidi" w:cstheme="majorBidi"/>
          <w:sz w:val="24"/>
          <w:szCs w:val="24"/>
        </w:rPr>
        <w:t xml:space="preserve">minority groups. For example, prevalence of diabetes mellitus in Vietnam has </w:t>
      </w:r>
      <w:r w:rsidR="00CD1AA5">
        <w:rPr>
          <w:rFonts w:asciiTheme="majorBidi" w:hAnsiTheme="majorBidi" w:cstheme="majorBidi"/>
          <w:sz w:val="24"/>
          <w:szCs w:val="24"/>
        </w:rPr>
        <w:t xml:space="preserve">rapidly increased in recent years due to </w:t>
      </w:r>
      <w:r w:rsidR="00BF2FD3">
        <w:rPr>
          <w:rFonts w:asciiTheme="majorBidi" w:hAnsiTheme="majorBidi" w:cstheme="majorBidi"/>
          <w:sz w:val="24"/>
          <w:szCs w:val="24"/>
        </w:rPr>
        <w:t xml:space="preserve">a shift in dietary patterns </w:t>
      </w:r>
      <w:r w:rsidR="00303F6A">
        <w:rPr>
          <w:rFonts w:asciiTheme="majorBidi" w:hAnsiTheme="majorBidi" w:cstheme="majorBidi"/>
          <w:sz w:val="24"/>
          <w:szCs w:val="24"/>
        </w:rPr>
        <w:t>towards higher consumption of processed foods as urbanization continues (</w:t>
      </w:r>
      <w:r w:rsidR="002A473F">
        <w:rPr>
          <w:rFonts w:asciiTheme="majorBidi" w:hAnsiTheme="majorBidi" w:cstheme="majorBidi"/>
          <w:sz w:val="24"/>
          <w:szCs w:val="24"/>
        </w:rPr>
        <w:t xml:space="preserve">Ton et al., 2020). </w:t>
      </w:r>
      <w:r w:rsidR="00826A42">
        <w:rPr>
          <w:rFonts w:asciiTheme="majorBidi" w:hAnsiTheme="majorBidi" w:cstheme="majorBidi"/>
          <w:sz w:val="24"/>
          <w:szCs w:val="24"/>
        </w:rPr>
        <w:t xml:space="preserve">Although incidence of diabetes has been well-reported for the urbanized </w:t>
      </w:r>
      <w:r w:rsidR="00604484">
        <w:rPr>
          <w:rFonts w:asciiTheme="majorBidi" w:hAnsiTheme="majorBidi" w:cstheme="majorBidi"/>
          <w:sz w:val="24"/>
          <w:szCs w:val="24"/>
        </w:rPr>
        <w:t xml:space="preserve">northern and </w:t>
      </w:r>
      <w:r w:rsidR="00041C17">
        <w:rPr>
          <w:rFonts w:asciiTheme="majorBidi" w:hAnsiTheme="majorBidi" w:cstheme="majorBidi"/>
          <w:sz w:val="24"/>
          <w:szCs w:val="24"/>
        </w:rPr>
        <w:t>southern</w:t>
      </w:r>
      <w:r w:rsidR="00604484">
        <w:rPr>
          <w:rFonts w:asciiTheme="majorBidi" w:hAnsiTheme="majorBidi" w:cstheme="majorBidi"/>
          <w:sz w:val="24"/>
          <w:szCs w:val="24"/>
        </w:rPr>
        <w:t xml:space="preserve"> regions in Vietnam, fewer studies have investigated the</w:t>
      </w:r>
      <w:r w:rsidR="00CA5E8F">
        <w:rPr>
          <w:rFonts w:asciiTheme="majorBidi" w:hAnsiTheme="majorBidi" w:cstheme="majorBidi"/>
          <w:sz w:val="24"/>
          <w:szCs w:val="24"/>
        </w:rPr>
        <w:t xml:space="preserve"> rural center of the country, home to</w:t>
      </w:r>
      <w:r w:rsidR="00D2206C">
        <w:rPr>
          <w:rFonts w:asciiTheme="majorBidi" w:hAnsiTheme="majorBidi" w:cstheme="majorBidi"/>
          <w:sz w:val="24"/>
          <w:szCs w:val="24"/>
        </w:rPr>
        <w:t xml:space="preserve"> </w:t>
      </w:r>
      <w:r w:rsidR="000F3ED5">
        <w:rPr>
          <w:rFonts w:asciiTheme="majorBidi" w:hAnsiTheme="majorBidi" w:cstheme="majorBidi"/>
          <w:sz w:val="24"/>
          <w:szCs w:val="24"/>
        </w:rPr>
        <w:t>Montagnard ethnic groups</w:t>
      </w:r>
      <w:r w:rsidR="00041C17">
        <w:rPr>
          <w:rFonts w:asciiTheme="majorBidi" w:hAnsiTheme="majorBidi" w:cstheme="majorBidi"/>
          <w:sz w:val="24"/>
          <w:szCs w:val="24"/>
        </w:rPr>
        <w:t xml:space="preserve"> residing in the Central Highlands</w:t>
      </w:r>
      <w:r w:rsidR="000F3ED5">
        <w:rPr>
          <w:rFonts w:asciiTheme="majorBidi" w:hAnsiTheme="majorBidi" w:cstheme="majorBidi"/>
          <w:sz w:val="24"/>
          <w:szCs w:val="24"/>
        </w:rPr>
        <w:t xml:space="preserve">. </w:t>
      </w:r>
      <w:r w:rsidR="00F10B1B">
        <w:rPr>
          <w:rFonts w:asciiTheme="majorBidi" w:hAnsiTheme="majorBidi" w:cstheme="majorBidi"/>
          <w:sz w:val="24"/>
          <w:szCs w:val="24"/>
        </w:rPr>
        <w:t>However, a</w:t>
      </w:r>
      <w:r w:rsidR="00271660">
        <w:rPr>
          <w:rFonts w:asciiTheme="majorBidi" w:hAnsiTheme="majorBidi" w:cstheme="majorBidi"/>
          <w:sz w:val="24"/>
          <w:szCs w:val="24"/>
        </w:rPr>
        <w:t xml:space="preserve"> study by Nguyen et al</w:t>
      </w:r>
      <w:r w:rsidR="0007415C">
        <w:rPr>
          <w:rFonts w:asciiTheme="majorBidi" w:hAnsiTheme="majorBidi" w:cstheme="majorBidi"/>
          <w:sz w:val="24"/>
          <w:szCs w:val="24"/>
        </w:rPr>
        <w:t>.</w:t>
      </w:r>
      <w:r w:rsidR="00271660">
        <w:rPr>
          <w:rFonts w:asciiTheme="majorBidi" w:hAnsiTheme="majorBidi" w:cstheme="majorBidi"/>
          <w:sz w:val="24"/>
          <w:szCs w:val="24"/>
        </w:rPr>
        <w:t xml:space="preserve"> in 2019 </w:t>
      </w:r>
      <w:r w:rsidR="00807422">
        <w:rPr>
          <w:rFonts w:asciiTheme="majorBidi" w:hAnsiTheme="majorBidi" w:cstheme="majorBidi"/>
          <w:sz w:val="24"/>
          <w:szCs w:val="24"/>
        </w:rPr>
        <w:t xml:space="preserve">found that barriers to accessing screening programs </w:t>
      </w:r>
      <w:r w:rsidR="003973D8">
        <w:rPr>
          <w:rFonts w:asciiTheme="majorBidi" w:hAnsiTheme="majorBidi" w:cstheme="majorBidi"/>
          <w:sz w:val="24"/>
          <w:szCs w:val="24"/>
        </w:rPr>
        <w:t xml:space="preserve">and </w:t>
      </w:r>
      <w:r w:rsidR="00A52FDB">
        <w:rPr>
          <w:rFonts w:asciiTheme="majorBidi" w:hAnsiTheme="majorBidi" w:cstheme="majorBidi"/>
          <w:sz w:val="24"/>
          <w:szCs w:val="24"/>
        </w:rPr>
        <w:t xml:space="preserve">lack of awareness of diabetic consequences led to higher proportions of prediabetes and undiagnosed diabetes in these regions. </w:t>
      </w:r>
      <w:r w:rsidR="005F02DD">
        <w:rPr>
          <w:rFonts w:asciiTheme="majorBidi" w:hAnsiTheme="majorBidi" w:cstheme="majorBidi"/>
          <w:sz w:val="24"/>
          <w:szCs w:val="24"/>
        </w:rPr>
        <w:t xml:space="preserve">People living in the mountainous central highlands are more vulnerable to noncommunicable diseases </w:t>
      </w:r>
      <w:r w:rsidR="00C51FE7">
        <w:rPr>
          <w:rFonts w:asciiTheme="majorBidi" w:hAnsiTheme="majorBidi" w:cstheme="majorBidi"/>
          <w:sz w:val="24"/>
          <w:szCs w:val="24"/>
        </w:rPr>
        <w:t>in general due to low education levels, low socioeconomic status, and geographic barriers to healthcare</w:t>
      </w:r>
      <w:r w:rsidR="00356976">
        <w:rPr>
          <w:rFonts w:asciiTheme="majorBidi" w:hAnsiTheme="majorBidi" w:cstheme="majorBidi"/>
          <w:sz w:val="24"/>
          <w:szCs w:val="24"/>
        </w:rPr>
        <w:t xml:space="preserve"> (</w:t>
      </w:r>
      <w:r w:rsidR="00B21990">
        <w:rPr>
          <w:rFonts w:asciiTheme="majorBidi" w:hAnsiTheme="majorBidi" w:cstheme="majorBidi"/>
          <w:sz w:val="24"/>
          <w:szCs w:val="24"/>
        </w:rPr>
        <w:t>Thi Le, 2022)</w:t>
      </w:r>
      <w:r w:rsidR="00EC2315">
        <w:rPr>
          <w:rFonts w:asciiTheme="majorBidi" w:hAnsiTheme="majorBidi" w:cstheme="majorBidi"/>
          <w:sz w:val="24"/>
          <w:szCs w:val="24"/>
        </w:rPr>
        <w:t xml:space="preserve">. </w:t>
      </w:r>
      <w:r w:rsidR="00657416" w:rsidRPr="00657416">
        <w:rPr>
          <w:rFonts w:asciiTheme="majorBidi" w:hAnsiTheme="majorBidi" w:cstheme="majorBidi"/>
          <w:sz w:val="24"/>
          <w:szCs w:val="24"/>
        </w:rPr>
        <w:t xml:space="preserve">Public health interventions </w:t>
      </w:r>
      <w:r w:rsidR="00356976">
        <w:rPr>
          <w:rFonts w:asciiTheme="majorBidi" w:hAnsiTheme="majorBidi" w:cstheme="majorBidi"/>
          <w:sz w:val="24"/>
          <w:szCs w:val="24"/>
        </w:rPr>
        <w:t xml:space="preserve">should involve more than warning about </w:t>
      </w:r>
      <w:r w:rsidR="00657416" w:rsidRPr="00657416">
        <w:rPr>
          <w:rFonts w:asciiTheme="majorBidi" w:hAnsiTheme="majorBidi" w:cstheme="majorBidi"/>
          <w:sz w:val="24"/>
          <w:szCs w:val="24"/>
        </w:rPr>
        <w:t>risk factors; they have demonstrated efficacy, particularly in mountainous regions, through the active engagement of community health workers</w:t>
      </w:r>
      <w:r w:rsidR="00B21990">
        <w:rPr>
          <w:rFonts w:asciiTheme="majorBidi" w:hAnsiTheme="majorBidi" w:cstheme="majorBidi"/>
          <w:sz w:val="24"/>
          <w:szCs w:val="24"/>
        </w:rPr>
        <w:t xml:space="preserve"> (Thi Le, 2022)</w:t>
      </w:r>
      <w:r w:rsidR="00657416" w:rsidRPr="00657416">
        <w:rPr>
          <w:rFonts w:asciiTheme="majorBidi" w:hAnsiTheme="majorBidi" w:cstheme="majorBidi"/>
          <w:sz w:val="24"/>
          <w:szCs w:val="24"/>
        </w:rPr>
        <w:t xml:space="preserve">. This successful approach holds promise for broader implementation by agencies in the </w:t>
      </w:r>
      <w:r w:rsidR="00356976" w:rsidRPr="00657416">
        <w:rPr>
          <w:rFonts w:asciiTheme="majorBidi" w:hAnsiTheme="majorBidi" w:cstheme="majorBidi"/>
          <w:sz w:val="24"/>
          <w:szCs w:val="24"/>
        </w:rPr>
        <w:t>future.</w:t>
      </w:r>
      <w:r w:rsidR="00211B98">
        <w:rPr>
          <w:rFonts w:asciiTheme="majorBidi" w:hAnsiTheme="majorBidi" w:cstheme="majorBidi"/>
          <w:sz w:val="24"/>
          <w:szCs w:val="24"/>
        </w:rPr>
        <w:t xml:space="preserve"> </w:t>
      </w:r>
    </w:p>
    <w:p w14:paraId="19C208AC" w14:textId="0AF08943" w:rsidR="00031EED" w:rsidRDefault="008518E9" w:rsidP="00B50A8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18E9">
        <w:rPr>
          <w:rFonts w:asciiTheme="majorBidi" w:hAnsiTheme="majorBidi" w:cstheme="majorBidi"/>
          <w:sz w:val="24"/>
          <w:szCs w:val="24"/>
        </w:rPr>
        <w:t>Finally, addressing infectious disease outbreaks is paramount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18E9">
        <w:rPr>
          <w:rFonts w:asciiTheme="majorBidi" w:hAnsiTheme="majorBidi" w:cstheme="majorBidi"/>
          <w:sz w:val="24"/>
          <w:szCs w:val="24"/>
        </w:rPr>
        <w:t>advocating for better health outcomes for ethnic minorities in Vietnam</w:t>
      </w:r>
      <w:r>
        <w:rPr>
          <w:rFonts w:asciiTheme="majorBidi" w:hAnsiTheme="majorBidi" w:cstheme="majorBidi"/>
          <w:sz w:val="24"/>
          <w:szCs w:val="24"/>
        </w:rPr>
        <w:t xml:space="preserve">. One example of an infectious disease that </w:t>
      </w:r>
      <w:r w:rsidR="00052A8F">
        <w:rPr>
          <w:rFonts w:asciiTheme="majorBidi" w:hAnsiTheme="majorBidi" w:cstheme="majorBidi"/>
          <w:sz w:val="24"/>
          <w:szCs w:val="24"/>
        </w:rPr>
        <w:t>has high prevalence modernly in Vietnam is tuberculosis</w:t>
      </w:r>
      <w:r w:rsidR="00A05BE8">
        <w:rPr>
          <w:rFonts w:asciiTheme="majorBidi" w:hAnsiTheme="majorBidi" w:cstheme="majorBidi"/>
          <w:sz w:val="24"/>
          <w:szCs w:val="24"/>
        </w:rPr>
        <w:t xml:space="preserve"> (TB)</w:t>
      </w:r>
      <w:r w:rsidR="00052A8F">
        <w:rPr>
          <w:rFonts w:asciiTheme="majorBidi" w:hAnsiTheme="majorBidi" w:cstheme="majorBidi"/>
          <w:sz w:val="24"/>
          <w:szCs w:val="24"/>
        </w:rPr>
        <w:t xml:space="preserve">. </w:t>
      </w:r>
      <w:r w:rsidR="006D4EBA">
        <w:rPr>
          <w:rFonts w:asciiTheme="majorBidi" w:hAnsiTheme="majorBidi" w:cstheme="majorBidi"/>
          <w:sz w:val="24"/>
          <w:szCs w:val="24"/>
        </w:rPr>
        <w:t>The World Health Organization (WHO) estimated in 2015</w:t>
      </w:r>
      <w:r w:rsidR="00407E63" w:rsidRPr="00407E63">
        <w:rPr>
          <w:rFonts w:asciiTheme="majorBidi" w:hAnsiTheme="majorBidi" w:cstheme="majorBidi"/>
          <w:sz w:val="24"/>
          <w:szCs w:val="24"/>
        </w:rPr>
        <w:t xml:space="preserve"> that 130,000 cases of tuberculosis occurred in</w:t>
      </w:r>
      <w:r w:rsidR="00407E63">
        <w:rPr>
          <w:rFonts w:asciiTheme="majorBidi" w:hAnsiTheme="majorBidi" w:cstheme="majorBidi"/>
          <w:sz w:val="24"/>
          <w:szCs w:val="24"/>
        </w:rPr>
        <w:t xml:space="preserve"> </w:t>
      </w:r>
      <w:r w:rsidR="00407E63" w:rsidRPr="00407E63">
        <w:rPr>
          <w:rFonts w:asciiTheme="majorBidi" w:hAnsiTheme="majorBidi" w:cstheme="majorBidi"/>
          <w:sz w:val="24"/>
          <w:szCs w:val="24"/>
        </w:rPr>
        <w:t>Vietnam in 2013</w:t>
      </w:r>
      <w:r w:rsidR="00004DC5">
        <w:rPr>
          <w:rFonts w:asciiTheme="majorBidi" w:hAnsiTheme="majorBidi" w:cstheme="majorBidi"/>
          <w:sz w:val="24"/>
          <w:szCs w:val="24"/>
        </w:rPr>
        <w:t>, or 144 cases per 100,00 members of the population</w:t>
      </w:r>
      <w:r w:rsidR="006D4EBA">
        <w:rPr>
          <w:rFonts w:asciiTheme="majorBidi" w:hAnsiTheme="majorBidi" w:cstheme="majorBidi"/>
          <w:sz w:val="24"/>
          <w:szCs w:val="24"/>
        </w:rPr>
        <w:t xml:space="preserve">. </w:t>
      </w:r>
      <w:r w:rsidR="00C46B15" w:rsidRPr="00C46B15">
        <w:rPr>
          <w:rFonts w:asciiTheme="majorBidi" w:hAnsiTheme="majorBidi" w:cstheme="majorBidi"/>
          <w:sz w:val="24"/>
          <w:szCs w:val="24"/>
        </w:rPr>
        <w:t>In addition, an estimated 5,000 multidrug-resistant TB (MDR-TB)</w:t>
      </w:r>
      <w:r w:rsidR="00C46B15">
        <w:rPr>
          <w:rFonts w:asciiTheme="majorBidi" w:hAnsiTheme="majorBidi" w:cstheme="majorBidi"/>
          <w:sz w:val="24"/>
          <w:szCs w:val="24"/>
        </w:rPr>
        <w:t xml:space="preserve"> </w:t>
      </w:r>
      <w:r w:rsidR="00C46B15" w:rsidRPr="00C46B15">
        <w:rPr>
          <w:rFonts w:asciiTheme="majorBidi" w:hAnsiTheme="majorBidi" w:cstheme="majorBidi"/>
          <w:sz w:val="24"/>
          <w:szCs w:val="24"/>
        </w:rPr>
        <w:t>cases occurred in 2013 in Vietnam</w:t>
      </w:r>
      <w:r w:rsidR="00C46B15">
        <w:rPr>
          <w:rFonts w:asciiTheme="majorBidi" w:hAnsiTheme="majorBidi" w:cstheme="majorBidi"/>
          <w:sz w:val="24"/>
          <w:szCs w:val="24"/>
        </w:rPr>
        <w:t xml:space="preserve"> (WHO, 2015). </w:t>
      </w:r>
      <w:r w:rsidR="00A30736">
        <w:rPr>
          <w:rFonts w:asciiTheme="majorBidi" w:hAnsiTheme="majorBidi" w:cstheme="majorBidi"/>
          <w:sz w:val="24"/>
          <w:szCs w:val="24"/>
        </w:rPr>
        <w:t>These statistics culminate to make Vietnam the 10</w:t>
      </w:r>
      <w:r w:rsidR="00A30736" w:rsidRPr="00A3073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30736">
        <w:rPr>
          <w:rFonts w:asciiTheme="majorBidi" w:hAnsiTheme="majorBidi" w:cstheme="majorBidi"/>
          <w:sz w:val="24"/>
          <w:szCs w:val="24"/>
        </w:rPr>
        <w:t xml:space="preserve"> highest burden TB country in the world </w:t>
      </w:r>
      <w:r w:rsidR="002C0096">
        <w:rPr>
          <w:rFonts w:asciiTheme="majorBidi" w:hAnsiTheme="majorBidi" w:cstheme="majorBidi"/>
          <w:sz w:val="24"/>
          <w:szCs w:val="24"/>
        </w:rPr>
        <w:t xml:space="preserve">with less than 60% </w:t>
      </w:r>
      <w:r w:rsidR="002C0096">
        <w:rPr>
          <w:rFonts w:asciiTheme="majorBidi" w:hAnsiTheme="majorBidi" w:cstheme="majorBidi"/>
          <w:sz w:val="24"/>
          <w:szCs w:val="24"/>
        </w:rPr>
        <w:lastRenderedPageBreak/>
        <w:t>of people receiving treatment</w:t>
      </w:r>
      <w:r w:rsidR="00F958A5">
        <w:rPr>
          <w:rFonts w:asciiTheme="majorBidi" w:hAnsiTheme="majorBidi" w:cstheme="majorBidi"/>
          <w:sz w:val="24"/>
          <w:szCs w:val="24"/>
        </w:rPr>
        <w:t xml:space="preserve"> (Gould et al., </w:t>
      </w:r>
      <w:r w:rsidR="00887FA6">
        <w:rPr>
          <w:rFonts w:asciiTheme="majorBidi" w:hAnsiTheme="majorBidi" w:cstheme="majorBidi"/>
          <w:sz w:val="24"/>
          <w:szCs w:val="24"/>
        </w:rPr>
        <w:t>2014)</w:t>
      </w:r>
      <w:r w:rsidR="00E10D9F">
        <w:rPr>
          <w:rFonts w:asciiTheme="majorBidi" w:hAnsiTheme="majorBidi" w:cstheme="majorBidi"/>
          <w:sz w:val="24"/>
          <w:szCs w:val="24"/>
        </w:rPr>
        <w:t xml:space="preserve">. </w:t>
      </w:r>
      <w:r w:rsidR="00B50A83" w:rsidRPr="00B50A83">
        <w:rPr>
          <w:rFonts w:asciiTheme="majorBidi" w:hAnsiTheme="majorBidi" w:cstheme="majorBidi"/>
          <w:sz w:val="24"/>
          <w:szCs w:val="24"/>
        </w:rPr>
        <w:t xml:space="preserve">TB concentrates in vulnerable populations, such as </w:t>
      </w:r>
      <w:r w:rsidR="00804641">
        <w:rPr>
          <w:rFonts w:asciiTheme="majorBidi" w:hAnsiTheme="majorBidi" w:cstheme="majorBidi"/>
          <w:sz w:val="24"/>
          <w:szCs w:val="24"/>
        </w:rPr>
        <w:t>minorities</w:t>
      </w:r>
      <w:r w:rsidR="00B50A83" w:rsidRPr="00B50A83">
        <w:rPr>
          <w:rFonts w:asciiTheme="majorBidi" w:hAnsiTheme="majorBidi" w:cstheme="majorBidi"/>
          <w:sz w:val="24"/>
          <w:szCs w:val="24"/>
        </w:rPr>
        <w:t>,</w:t>
      </w:r>
      <w:r w:rsidR="00B50A83">
        <w:rPr>
          <w:rFonts w:asciiTheme="majorBidi" w:hAnsiTheme="majorBidi" w:cstheme="majorBidi"/>
          <w:sz w:val="24"/>
          <w:szCs w:val="24"/>
        </w:rPr>
        <w:t xml:space="preserve"> </w:t>
      </w:r>
      <w:r w:rsidR="00B50A83" w:rsidRPr="00B50A83">
        <w:rPr>
          <w:rFonts w:asciiTheme="majorBidi" w:hAnsiTheme="majorBidi" w:cstheme="majorBidi"/>
          <w:sz w:val="24"/>
          <w:szCs w:val="24"/>
        </w:rPr>
        <w:t xml:space="preserve">children, older </w:t>
      </w:r>
      <w:r w:rsidR="00B50A83" w:rsidRPr="00B50A83">
        <w:rPr>
          <w:rFonts w:asciiTheme="majorBidi" w:hAnsiTheme="majorBidi" w:cstheme="majorBidi"/>
          <w:sz w:val="24"/>
          <w:szCs w:val="24"/>
        </w:rPr>
        <w:t>people,</w:t>
      </w:r>
      <w:r w:rsidR="00B50A83" w:rsidRPr="00B50A83">
        <w:rPr>
          <w:rFonts w:asciiTheme="majorBidi" w:hAnsiTheme="majorBidi" w:cstheme="majorBidi"/>
          <w:sz w:val="24"/>
          <w:szCs w:val="24"/>
        </w:rPr>
        <w:t xml:space="preserve"> and the poor</w:t>
      </w:r>
      <w:r w:rsidR="00B50A83">
        <w:rPr>
          <w:rFonts w:asciiTheme="majorBidi" w:hAnsiTheme="majorBidi" w:cstheme="majorBidi"/>
          <w:sz w:val="24"/>
          <w:szCs w:val="24"/>
        </w:rPr>
        <w:t xml:space="preserve"> (WHO, 2015)</w:t>
      </w:r>
      <w:r w:rsidR="00B50A83" w:rsidRPr="00B50A83">
        <w:rPr>
          <w:rFonts w:asciiTheme="majorBidi" w:hAnsiTheme="majorBidi" w:cstheme="majorBidi"/>
          <w:sz w:val="24"/>
          <w:szCs w:val="24"/>
        </w:rPr>
        <w:t>. Detecting these cases can be</w:t>
      </w:r>
      <w:r w:rsidR="00B50A83">
        <w:rPr>
          <w:rFonts w:asciiTheme="majorBidi" w:hAnsiTheme="majorBidi" w:cstheme="majorBidi"/>
          <w:sz w:val="24"/>
          <w:szCs w:val="24"/>
        </w:rPr>
        <w:t xml:space="preserve"> </w:t>
      </w:r>
      <w:r w:rsidR="00B50A83" w:rsidRPr="00B50A83">
        <w:rPr>
          <w:rFonts w:asciiTheme="majorBidi" w:hAnsiTheme="majorBidi" w:cstheme="majorBidi"/>
          <w:sz w:val="24"/>
          <w:szCs w:val="24"/>
        </w:rPr>
        <w:t>more difficult than in the general population</w:t>
      </w:r>
      <w:r w:rsidR="00B50A83">
        <w:rPr>
          <w:rFonts w:asciiTheme="majorBidi" w:hAnsiTheme="majorBidi" w:cstheme="majorBidi"/>
          <w:sz w:val="24"/>
          <w:szCs w:val="24"/>
        </w:rPr>
        <w:t>.</w:t>
      </w:r>
      <w:r w:rsidR="00B50A83" w:rsidRPr="00B50A83">
        <w:rPr>
          <w:rFonts w:asciiTheme="majorBidi" w:hAnsiTheme="majorBidi" w:cstheme="majorBidi"/>
          <w:sz w:val="24"/>
          <w:szCs w:val="24"/>
        </w:rPr>
        <w:t xml:space="preserve"> </w:t>
      </w:r>
      <w:r w:rsidR="00E10D9F">
        <w:rPr>
          <w:rFonts w:asciiTheme="majorBidi" w:hAnsiTheme="majorBidi" w:cstheme="majorBidi"/>
          <w:sz w:val="24"/>
          <w:szCs w:val="24"/>
        </w:rPr>
        <w:t>Government funding is often inadequate for supporting prevention and treatment of the d</w:t>
      </w:r>
      <w:r w:rsidR="00F958A5">
        <w:rPr>
          <w:rFonts w:asciiTheme="majorBidi" w:hAnsiTheme="majorBidi" w:cstheme="majorBidi"/>
          <w:sz w:val="24"/>
          <w:szCs w:val="24"/>
        </w:rPr>
        <w:t>isease</w:t>
      </w:r>
      <w:r w:rsidR="00B50A83">
        <w:rPr>
          <w:rFonts w:asciiTheme="majorBidi" w:hAnsiTheme="majorBidi" w:cstheme="majorBidi"/>
          <w:sz w:val="24"/>
          <w:szCs w:val="24"/>
        </w:rPr>
        <w:t xml:space="preserve"> in rural areas with higher poverty rates.</w:t>
      </w:r>
      <w:r w:rsidR="00926FA9">
        <w:rPr>
          <w:rFonts w:asciiTheme="majorBidi" w:hAnsiTheme="majorBidi" w:cstheme="majorBidi"/>
          <w:sz w:val="24"/>
          <w:szCs w:val="24"/>
        </w:rPr>
        <w:t xml:space="preserve"> TB, along with other infectious agents such as HIV</w:t>
      </w:r>
      <w:r w:rsidR="00AA1AA8">
        <w:rPr>
          <w:rFonts w:asciiTheme="majorBidi" w:hAnsiTheme="majorBidi" w:cstheme="majorBidi"/>
          <w:sz w:val="24"/>
          <w:szCs w:val="24"/>
        </w:rPr>
        <w:t xml:space="preserve"> and malaria</w:t>
      </w:r>
      <w:r w:rsidR="00A73EC6">
        <w:rPr>
          <w:rFonts w:asciiTheme="majorBidi" w:hAnsiTheme="majorBidi" w:cstheme="majorBidi"/>
          <w:sz w:val="24"/>
          <w:szCs w:val="24"/>
        </w:rPr>
        <w:t xml:space="preserve">, do not receive the publicity or funding necessary to </w:t>
      </w:r>
      <w:r w:rsidR="00944CCD">
        <w:rPr>
          <w:rFonts w:asciiTheme="majorBidi" w:hAnsiTheme="majorBidi" w:cstheme="majorBidi"/>
          <w:sz w:val="24"/>
          <w:szCs w:val="24"/>
        </w:rPr>
        <w:t>improve health outcomes for disadvantaged populations</w:t>
      </w:r>
      <w:r w:rsidR="00FA65E1">
        <w:rPr>
          <w:rFonts w:asciiTheme="majorBidi" w:hAnsiTheme="majorBidi" w:cstheme="majorBidi"/>
          <w:sz w:val="24"/>
          <w:szCs w:val="24"/>
        </w:rPr>
        <w:t xml:space="preserve"> (</w:t>
      </w:r>
      <w:r w:rsidR="003151C5">
        <w:rPr>
          <w:rFonts w:asciiTheme="majorBidi" w:hAnsiTheme="majorBidi" w:cstheme="majorBidi"/>
          <w:sz w:val="24"/>
          <w:szCs w:val="24"/>
        </w:rPr>
        <w:t>Gould et al., 2014</w:t>
      </w:r>
      <w:r w:rsidR="003151C5">
        <w:rPr>
          <w:rFonts w:asciiTheme="majorBidi" w:hAnsiTheme="majorBidi" w:cstheme="majorBidi"/>
          <w:sz w:val="24"/>
          <w:szCs w:val="24"/>
        </w:rPr>
        <w:t>)</w:t>
      </w:r>
      <w:r w:rsidR="00944CCD">
        <w:rPr>
          <w:rFonts w:asciiTheme="majorBidi" w:hAnsiTheme="majorBidi" w:cstheme="majorBidi"/>
          <w:sz w:val="24"/>
          <w:szCs w:val="24"/>
        </w:rPr>
        <w:t xml:space="preserve">. They are considered “neglected diseases” that require a consistent public health effort </w:t>
      </w:r>
      <w:r w:rsidR="002869AA">
        <w:rPr>
          <w:rFonts w:asciiTheme="majorBidi" w:hAnsiTheme="majorBidi" w:cstheme="majorBidi"/>
          <w:sz w:val="24"/>
          <w:szCs w:val="24"/>
        </w:rPr>
        <w:t xml:space="preserve">through implementation of health education programs, regular screenings in areas with a high prevalence of minorities, and </w:t>
      </w:r>
      <w:r w:rsidR="00FA65E1">
        <w:rPr>
          <w:rFonts w:asciiTheme="majorBidi" w:hAnsiTheme="majorBidi" w:cstheme="majorBidi"/>
          <w:sz w:val="24"/>
          <w:szCs w:val="24"/>
        </w:rPr>
        <w:t xml:space="preserve">conduction of anti-stigma campaigns. These inventions will ease the burden of infectious disease in minority groups in Vietnam to promote better health outcomes. </w:t>
      </w:r>
    </w:p>
    <w:p w14:paraId="72916B3C" w14:textId="36DC9509" w:rsidR="00407E63" w:rsidRDefault="00407E63" w:rsidP="00407E6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07E63">
        <w:rPr>
          <w:rFonts w:asciiTheme="majorBidi" w:hAnsiTheme="majorBidi" w:cstheme="majorBidi"/>
          <w:sz w:val="24"/>
          <w:szCs w:val="24"/>
        </w:rPr>
        <w:t>In Vietnam, enhanc</w:t>
      </w:r>
      <w:r w:rsidR="003516CF">
        <w:rPr>
          <w:rFonts w:asciiTheme="majorBidi" w:hAnsiTheme="majorBidi" w:cstheme="majorBidi"/>
          <w:sz w:val="24"/>
          <w:szCs w:val="24"/>
        </w:rPr>
        <w:t>ing</w:t>
      </w:r>
      <w:r w:rsidRPr="00407E63">
        <w:rPr>
          <w:rFonts w:asciiTheme="majorBidi" w:hAnsiTheme="majorBidi" w:cstheme="majorBidi"/>
          <w:sz w:val="24"/>
          <w:szCs w:val="24"/>
        </w:rPr>
        <w:t xml:space="preserve"> access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7E63">
        <w:rPr>
          <w:rFonts w:asciiTheme="majorBidi" w:hAnsiTheme="majorBidi" w:cstheme="majorBidi"/>
          <w:sz w:val="24"/>
          <w:szCs w:val="24"/>
        </w:rPr>
        <w:t>primary education, reduc</w:t>
      </w:r>
      <w:r w:rsidR="003516CF">
        <w:rPr>
          <w:rFonts w:asciiTheme="majorBidi" w:hAnsiTheme="majorBidi" w:cstheme="majorBidi"/>
          <w:sz w:val="24"/>
          <w:szCs w:val="24"/>
        </w:rPr>
        <w:t>ing</w:t>
      </w:r>
      <w:r w:rsidRPr="00407E63">
        <w:rPr>
          <w:rFonts w:asciiTheme="majorBidi" w:hAnsiTheme="majorBidi" w:cstheme="majorBidi"/>
          <w:sz w:val="24"/>
          <w:szCs w:val="24"/>
        </w:rPr>
        <w:t xml:space="preserve"> non-communicable disease treatment costs, and control</w:t>
      </w:r>
      <w:r w:rsidR="003516CF">
        <w:rPr>
          <w:rFonts w:asciiTheme="majorBidi" w:hAnsiTheme="majorBidi" w:cstheme="majorBidi"/>
          <w:sz w:val="24"/>
          <w:szCs w:val="24"/>
        </w:rPr>
        <w:t>ling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7E63">
        <w:rPr>
          <w:rFonts w:asciiTheme="majorBidi" w:hAnsiTheme="majorBidi" w:cstheme="majorBidi"/>
          <w:sz w:val="24"/>
          <w:szCs w:val="24"/>
        </w:rPr>
        <w:t xml:space="preserve">infectious disease outbreaks, are key factors for achieving </w:t>
      </w:r>
      <w:r w:rsidR="00575A4F">
        <w:rPr>
          <w:rFonts w:asciiTheme="majorBidi" w:hAnsiTheme="majorBidi" w:cstheme="majorBidi"/>
          <w:sz w:val="24"/>
          <w:szCs w:val="24"/>
        </w:rPr>
        <w:t>SDG</w:t>
      </w:r>
      <w:r w:rsidR="009D0641">
        <w:rPr>
          <w:rFonts w:asciiTheme="majorBidi" w:hAnsiTheme="majorBidi" w:cstheme="majorBidi"/>
          <w:sz w:val="24"/>
          <w:szCs w:val="24"/>
        </w:rPr>
        <w:t>#3</w:t>
      </w:r>
      <w:r w:rsidRPr="00407E63">
        <w:rPr>
          <w:rFonts w:asciiTheme="majorBidi" w:hAnsiTheme="majorBidi" w:cstheme="majorBidi"/>
          <w:sz w:val="24"/>
          <w:szCs w:val="24"/>
        </w:rPr>
        <w:t xml:space="preserve"> (Good Health and Well-Being) </w:t>
      </w:r>
      <w:r w:rsidR="009D0641">
        <w:rPr>
          <w:rFonts w:asciiTheme="majorBidi" w:hAnsiTheme="majorBidi" w:cstheme="majorBidi"/>
          <w:sz w:val="24"/>
          <w:szCs w:val="24"/>
        </w:rPr>
        <w:t xml:space="preserve">The cumulative </w:t>
      </w:r>
      <w:r w:rsidR="00A67A3C">
        <w:rPr>
          <w:rFonts w:asciiTheme="majorBidi" w:hAnsiTheme="majorBidi" w:cstheme="majorBidi"/>
          <w:sz w:val="24"/>
          <w:szCs w:val="24"/>
        </w:rPr>
        <w:t>goal</w:t>
      </w:r>
      <w:r w:rsidR="009D0641">
        <w:rPr>
          <w:rFonts w:asciiTheme="majorBidi" w:hAnsiTheme="majorBidi" w:cstheme="majorBidi"/>
          <w:sz w:val="24"/>
          <w:szCs w:val="24"/>
        </w:rPr>
        <w:t xml:space="preserve"> of these recommendations </w:t>
      </w:r>
      <w:r w:rsidR="00A67A3C">
        <w:rPr>
          <w:rFonts w:asciiTheme="majorBidi" w:hAnsiTheme="majorBidi" w:cstheme="majorBidi"/>
          <w:sz w:val="24"/>
          <w:szCs w:val="24"/>
        </w:rPr>
        <w:t xml:space="preserve">is to </w:t>
      </w:r>
      <w:r w:rsidR="009D0641">
        <w:rPr>
          <w:rFonts w:asciiTheme="majorBidi" w:hAnsiTheme="majorBidi" w:cstheme="majorBidi"/>
          <w:sz w:val="24"/>
          <w:szCs w:val="24"/>
        </w:rPr>
        <w:t xml:space="preserve"> </w:t>
      </w:r>
      <w:r w:rsidR="00584E64">
        <w:rPr>
          <w:rFonts w:asciiTheme="majorBidi" w:hAnsiTheme="majorBidi" w:cstheme="majorBidi"/>
          <w:sz w:val="24"/>
          <w:szCs w:val="24"/>
        </w:rPr>
        <w:t xml:space="preserve"> </w:t>
      </w:r>
      <w:r w:rsidR="00A67A3C">
        <w:rPr>
          <w:rFonts w:asciiTheme="majorBidi" w:hAnsiTheme="majorBidi" w:cstheme="majorBidi"/>
          <w:sz w:val="24"/>
          <w:szCs w:val="24"/>
        </w:rPr>
        <w:t>reduce</w:t>
      </w:r>
      <w:r w:rsidR="00584E64">
        <w:rPr>
          <w:rFonts w:asciiTheme="majorBidi" w:hAnsiTheme="majorBidi" w:cstheme="majorBidi"/>
          <w:sz w:val="24"/>
          <w:szCs w:val="24"/>
        </w:rPr>
        <w:t xml:space="preserve"> the poverty gap among ethnic minorities</w:t>
      </w:r>
      <w:r w:rsidR="00A67A3C">
        <w:rPr>
          <w:rFonts w:asciiTheme="majorBidi" w:hAnsiTheme="majorBidi" w:cstheme="majorBidi"/>
          <w:sz w:val="24"/>
          <w:szCs w:val="24"/>
        </w:rPr>
        <w:t>, especially those residing in remote regions of the country</w:t>
      </w:r>
      <w:r w:rsidR="00584E64">
        <w:rPr>
          <w:rFonts w:asciiTheme="majorBidi" w:hAnsiTheme="majorBidi" w:cstheme="majorBidi"/>
          <w:sz w:val="24"/>
          <w:szCs w:val="24"/>
        </w:rPr>
        <w:t xml:space="preserve">. Focusing on community-based, evidence informed approaches </w:t>
      </w:r>
      <w:r w:rsidR="000A4172">
        <w:rPr>
          <w:rFonts w:asciiTheme="majorBidi" w:hAnsiTheme="majorBidi" w:cstheme="majorBidi"/>
          <w:sz w:val="24"/>
          <w:szCs w:val="24"/>
        </w:rPr>
        <w:t xml:space="preserve">through direct </w:t>
      </w:r>
      <w:r w:rsidR="00444F59">
        <w:rPr>
          <w:rFonts w:asciiTheme="majorBidi" w:hAnsiTheme="majorBidi" w:cstheme="majorBidi"/>
          <w:sz w:val="24"/>
          <w:szCs w:val="24"/>
        </w:rPr>
        <w:t>communication</w:t>
      </w:r>
      <w:r w:rsidR="000A4172">
        <w:rPr>
          <w:rFonts w:asciiTheme="majorBidi" w:hAnsiTheme="majorBidi" w:cstheme="majorBidi"/>
          <w:sz w:val="24"/>
          <w:szCs w:val="24"/>
        </w:rPr>
        <w:t xml:space="preserve"> with these groups will allow the recommendations of </w:t>
      </w:r>
      <w:r w:rsidR="00444F59">
        <w:rPr>
          <w:rFonts w:asciiTheme="majorBidi" w:hAnsiTheme="majorBidi" w:cstheme="majorBidi"/>
          <w:sz w:val="24"/>
          <w:szCs w:val="24"/>
        </w:rPr>
        <w:t xml:space="preserve">our public health agency to make an impact </w:t>
      </w:r>
      <w:r w:rsidR="00575A4F">
        <w:rPr>
          <w:rFonts w:asciiTheme="majorBidi" w:hAnsiTheme="majorBidi" w:cstheme="majorBidi"/>
          <w:sz w:val="24"/>
          <w:szCs w:val="24"/>
        </w:rPr>
        <w:t xml:space="preserve">on health outcomes across communities in Vietnam. </w:t>
      </w:r>
    </w:p>
    <w:p w14:paraId="77BDB569" w14:textId="77777777" w:rsidR="00B21990" w:rsidRDefault="00B21990" w:rsidP="006574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F92EA27" w14:textId="77777777" w:rsidR="00F96FC5" w:rsidRDefault="00F96FC5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8F320DC" w14:textId="77777777" w:rsidR="00F96FC5" w:rsidRDefault="00F96FC5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25DFDDB" w14:textId="77777777" w:rsidR="00F96FC5" w:rsidRDefault="00F96FC5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0D5AAD3" w14:textId="77777777" w:rsidR="00F96FC5" w:rsidRDefault="00F96FC5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3EAFC73" w14:textId="77777777" w:rsidR="00F96FC5" w:rsidRDefault="00F96FC5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5276CF3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jc w:val="center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t>References</w:t>
      </w:r>
    </w:p>
    <w:p w14:paraId="348B9D7D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t>Baum, A. (2020). Vietnam's Development Success Story and the Unfinished SDG Agenda.</w:t>
      </w:r>
      <w:r w:rsidRPr="00D13E93">
        <w:rPr>
          <w:rFonts w:asciiTheme="majorBidi" w:hAnsiTheme="majorBidi" w:cstheme="majorBidi"/>
          <w:i/>
          <w:iCs/>
          <w:color w:val="000000"/>
        </w:rPr>
        <w:t> IMF Working Papers, </w:t>
      </w:r>
      <w:hyperlink r:id="rId7" w:tgtFrame="_blank" w:history="1">
        <w:r w:rsidRPr="00D13E93">
          <w:rPr>
            <w:rStyle w:val="Hyperlink"/>
            <w:rFonts w:asciiTheme="majorBidi" w:hAnsiTheme="majorBidi" w:cstheme="majorBidi"/>
            <w:color w:val="0066CC"/>
            <w:u w:val="none"/>
          </w:rPr>
          <w:t>file:///C:/Users/mecol/Downloads/wpiea2020031-print-pdf.pdf</w:t>
        </w:r>
      </w:hyperlink>
    </w:p>
    <w:p w14:paraId="6B259DDF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t>Even it up: How to tackle inequality in Vietnam. (2017). </w:t>
      </w:r>
      <w:r w:rsidRPr="00D13E93">
        <w:rPr>
          <w:rFonts w:asciiTheme="majorBidi" w:hAnsiTheme="majorBidi" w:cstheme="majorBidi"/>
          <w:i/>
          <w:iCs/>
          <w:color w:val="000000"/>
        </w:rPr>
        <w:t>Oxfam Briefing Paper, </w:t>
      </w:r>
      <w:hyperlink r:id="rId8" w:tgtFrame="_blank" w:history="1">
        <w:r w:rsidRPr="00D13E93">
          <w:rPr>
            <w:rStyle w:val="Hyperlink"/>
            <w:rFonts w:asciiTheme="majorBidi" w:hAnsiTheme="majorBidi" w:cstheme="majorBidi"/>
            <w:color w:val="0066CC"/>
            <w:u w:val="none"/>
          </w:rPr>
          <w:t>https://www-cdn.oxfam.org/s3fs-public/file_attachments/bp-vietnam-inequality-120117-en.pdf</w:t>
        </w:r>
      </w:hyperlink>
    </w:p>
    <w:p w14:paraId="1D266F92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t>The foundation of social medicine in Indochina: A mirror image of French Governmentality – Conflict, Justice, Decolonization. (). </w:t>
      </w:r>
      <w:hyperlink r:id="rId9" w:tgtFrame="_blank" w:history="1">
        <w:r w:rsidRPr="00D13E93">
          <w:rPr>
            <w:rStyle w:val="Hyperlink"/>
            <w:rFonts w:asciiTheme="majorBidi" w:hAnsiTheme="majorBidi" w:cstheme="majorBidi"/>
            <w:color w:val="0066CC"/>
            <w:u w:val="none"/>
          </w:rPr>
          <w:t>https://cjdproject.web.nycu.edu.tw/2020/06/09/the-foundation-of-social-medicine-in-indochina-a-mirror-image-of-french-governmentality/</w:t>
        </w:r>
      </w:hyperlink>
    </w:p>
    <w:p w14:paraId="6692FBBE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t>Le, C. (2022, April 10). </w:t>
      </w:r>
      <w:r w:rsidRPr="00D13E93">
        <w:rPr>
          <w:rFonts w:asciiTheme="majorBidi" w:hAnsiTheme="majorBidi" w:cstheme="majorBidi"/>
          <w:i/>
          <w:iCs/>
          <w:color w:val="000000"/>
        </w:rPr>
        <w:t>The Doi Moi Reforms Modernizing Vietnam’s Trade Economy. </w:t>
      </w:r>
      <w:proofErr w:type="spellStart"/>
      <w:r w:rsidRPr="00D13E93">
        <w:rPr>
          <w:rFonts w:asciiTheme="majorBidi" w:hAnsiTheme="majorBidi" w:cstheme="majorBidi"/>
          <w:color w:val="000000"/>
        </w:rPr>
        <w:t>Braumiller</w:t>
      </w:r>
      <w:proofErr w:type="spellEnd"/>
      <w:r w:rsidRPr="00D13E93">
        <w:rPr>
          <w:rFonts w:asciiTheme="majorBidi" w:hAnsiTheme="majorBidi" w:cstheme="majorBidi"/>
          <w:color w:val="000000"/>
        </w:rPr>
        <w:t xml:space="preserve"> Law Group. Retrieved Nov 19, 2023, from </w:t>
      </w:r>
      <w:hyperlink r:id="rId10" w:tgtFrame="_blank" w:history="1">
        <w:r w:rsidRPr="00D13E93">
          <w:rPr>
            <w:rStyle w:val="Hyperlink"/>
            <w:rFonts w:asciiTheme="majorBidi" w:hAnsiTheme="majorBidi" w:cstheme="majorBidi"/>
            <w:color w:val="0066CC"/>
            <w:u w:val="none"/>
          </w:rPr>
          <w:t>https://www.braumillerlaw.com/doi-moi-reforms-modernizing-nietnams-trade-economy/</w:t>
        </w:r>
      </w:hyperlink>
    </w:p>
    <w:p w14:paraId="2FD0A1B5" w14:textId="040D7FBA" w:rsid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t>Le, H. T., Le, T. A., Mac, T. D., Nguyen, D. N., Vu, H. N., Truong, A. T. M., Quang Do, A. T., Bui, H. T. T., Do, H. T. T., Nguyen, A. T. H., Nguyen, T. T., The Ngo, N., &amp; Ngo, T. T. (2022). Non-communicable diseases prevention in remote areas of Vietnam: Limited roles of health education and community workers.</w:t>
      </w:r>
      <w:r w:rsidRPr="00D13E93">
        <w:rPr>
          <w:rFonts w:asciiTheme="majorBidi" w:hAnsiTheme="majorBidi" w:cstheme="majorBidi"/>
          <w:i/>
          <w:iCs/>
          <w:color w:val="000000"/>
        </w:rPr>
        <w:t> </w:t>
      </w:r>
      <w:proofErr w:type="spellStart"/>
      <w:r w:rsidRPr="00D13E93">
        <w:rPr>
          <w:rFonts w:asciiTheme="majorBidi" w:hAnsiTheme="majorBidi" w:cstheme="majorBidi"/>
          <w:i/>
          <w:iCs/>
          <w:color w:val="000000"/>
        </w:rPr>
        <w:t>PLoS</w:t>
      </w:r>
      <w:proofErr w:type="spellEnd"/>
      <w:r w:rsidRPr="00D13E93">
        <w:rPr>
          <w:rFonts w:asciiTheme="majorBidi" w:hAnsiTheme="majorBidi" w:cstheme="majorBidi"/>
          <w:i/>
          <w:iCs/>
          <w:color w:val="000000"/>
        </w:rPr>
        <w:t xml:space="preserve"> ONE, 17</w:t>
      </w:r>
      <w:r w:rsidRPr="00D13E93">
        <w:rPr>
          <w:rFonts w:asciiTheme="majorBidi" w:hAnsiTheme="majorBidi" w:cstheme="majorBidi"/>
          <w:color w:val="000000"/>
        </w:rPr>
        <w:t>(9), e0273047. 10.1371/journal.pone.0273047</w:t>
      </w:r>
    </w:p>
    <w:p w14:paraId="14E9BF6A" w14:textId="70895589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6304C8">
        <w:rPr>
          <w:rFonts w:asciiTheme="majorBidi" w:hAnsiTheme="majorBidi" w:cstheme="majorBidi"/>
        </w:rPr>
        <w:lastRenderedPageBreak/>
        <w:t>Le, N. T. D., Dinh Pham, L., &amp; Quang Vo, T. (2017). Type 2 diabetes in</w:t>
      </w:r>
      <w:r>
        <w:rPr>
          <w:rFonts w:asciiTheme="majorBidi" w:hAnsiTheme="majorBidi" w:cstheme="majorBidi"/>
        </w:rPr>
        <w:t xml:space="preserve"> </w:t>
      </w:r>
      <w:r w:rsidRPr="006304C8">
        <w:rPr>
          <w:rFonts w:asciiTheme="majorBidi" w:hAnsiTheme="majorBidi" w:cstheme="majorBidi"/>
        </w:rPr>
        <w:t>Vietnam: a cross-sectional, prevalence-based cost-of-illness study. Diabetes,</w:t>
      </w:r>
      <w:r>
        <w:rPr>
          <w:rFonts w:asciiTheme="majorBidi" w:hAnsiTheme="majorBidi" w:cstheme="majorBidi"/>
        </w:rPr>
        <w:t xml:space="preserve"> </w:t>
      </w:r>
      <w:r w:rsidRPr="006304C8">
        <w:rPr>
          <w:rFonts w:asciiTheme="majorBidi" w:hAnsiTheme="majorBidi" w:cstheme="majorBidi"/>
        </w:rPr>
        <w:t xml:space="preserve">metabolic syndrome and </w:t>
      </w:r>
      <w:proofErr w:type="gramStart"/>
      <w:r w:rsidRPr="006304C8">
        <w:rPr>
          <w:rFonts w:asciiTheme="majorBidi" w:hAnsiTheme="majorBidi" w:cstheme="majorBidi"/>
        </w:rPr>
        <w:t>obesity :</w:t>
      </w:r>
      <w:proofErr w:type="gramEnd"/>
      <w:r w:rsidRPr="006304C8">
        <w:rPr>
          <w:rFonts w:asciiTheme="majorBidi" w:hAnsiTheme="majorBidi" w:cstheme="majorBidi"/>
        </w:rPr>
        <w:t xml:space="preserve"> targets and therapy, 10, 363–374.https://doi.org/10.2147/DMSO.S145152</w:t>
      </w:r>
    </w:p>
    <w:p w14:paraId="71D875FE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proofErr w:type="spellStart"/>
      <w:r w:rsidRPr="00D13E93">
        <w:rPr>
          <w:rFonts w:asciiTheme="majorBidi" w:hAnsiTheme="majorBidi" w:cstheme="majorBidi"/>
          <w:color w:val="000000"/>
        </w:rPr>
        <w:t>Målqvist</w:t>
      </w:r>
      <w:proofErr w:type="spellEnd"/>
      <w:r w:rsidRPr="00D13E93">
        <w:rPr>
          <w:rFonts w:asciiTheme="majorBidi" w:hAnsiTheme="majorBidi" w:cstheme="majorBidi"/>
          <w:color w:val="000000"/>
        </w:rPr>
        <w:t xml:space="preserve">, M., </w:t>
      </w:r>
      <w:proofErr w:type="spellStart"/>
      <w:r w:rsidRPr="00D13E93">
        <w:rPr>
          <w:rFonts w:asciiTheme="majorBidi" w:hAnsiTheme="majorBidi" w:cstheme="majorBidi"/>
          <w:color w:val="000000"/>
        </w:rPr>
        <w:t>Hoa</w:t>
      </w:r>
      <w:proofErr w:type="spellEnd"/>
      <w:r w:rsidRPr="00D13E93">
        <w:rPr>
          <w:rFonts w:asciiTheme="majorBidi" w:hAnsiTheme="majorBidi" w:cstheme="majorBidi"/>
          <w:color w:val="000000"/>
        </w:rPr>
        <w:t xml:space="preserve">, D. T. P., </w:t>
      </w:r>
      <w:proofErr w:type="spellStart"/>
      <w:r w:rsidRPr="00D13E93">
        <w:rPr>
          <w:rFonts w:asciiTheme="majorBidi" w:hAnsiTheme="majorBidi" w:cstheme="majorBidi"/>
          <w:color w:val="000000"/>
        </w:rPr>
        <w:t>Liem</w:t>
      </w:r>
      <w:proofErr w:type="spellEnd"/>
      <w:r w:rsidRPr="00D13E93">
        <w:rPr>
          <w:rFonts w:asciiTheme="majorBidi" w:hAnsiTheme="majorBidi" w:cstheme="majorBidi"/>
          <w:color w:val="000000"/>
        </w:rPr>
        <w:t>, N. T., Thorson, A., &amp; Thomsen, S. (2013). Ethnic minority health in Vietnam: a review exposing horizontal inequity.</w:t>
      </w:r>
      <w:r w:rsidRPr="00D13E93">
        <w:rPr>
          <w:rFonts w:asciiTheme="majorBidi" w:hAnsiTheme="majorBidi" w:cstheme="majorBidi"/>
          <w:i/>
          <w:iCs/>
          <w:color w:val="000000"/>
        </w:rPr>
        <w:t> Global Health Action, 6</w:t>
      </w:r>
      <w:r w:rsidRPr="00D13E93">
        <w:rPr>
          <w:rFonts w:asciiTheme="majorBidi" w:hAnsiTheme="majorBidi" w:cstheme="majorBidi"/>
          <w:color w:val="000000"/>
        </w:rPr>
        <w:t>, 10.3402/</w:t>
      </w:r>
      <w:proofErr w:type="gramStart"/>
      <w:r w:rsidRPr="00D13E93">
        <w:rPr>
          <w:rFonts w:asciiTheme="majorBidi" w:hAnsiTheme="majorBidi" w:cstheme="majorBidi"/>
          <w:color w:val="000000"/>
        </w:rPr>
        <w:t>gha.v</w:t>
      </w:r>
      <w:proofErr w:type="gramEnd"/>
      <w:r w:rsidRPr="00D13E93">
        <w:rPr>
          <w:rFonts w:asciiTheme="majorBidi" w:hAnsiTheme="majorBidi" w:cstheme="majorBidi"/>
          <w:color w:val="000000"/>
        </w:rPr>
        <w:t>6i0.19803. 10.3402/</w:t>
      </w:r>
      <w:proofErr w:type="gramStart"/>
      <w:r w:rsidRPr="00D13E93">
        <w:rPr>
          <w:rFonts w:asciiTheme="majorBidi" w:hAnsiTheme="majorBidi" w:cstheme="majorBidi"/>
          <w:color w:val="000000"/>
        </w:rPr>
        <w:t>gha.v</w:t>
      </w:r>
      <w:proofErr w:type="gramEnd"/>
      <w:r w:rsidRPr="00D13E93">
        <w:rPr>
          <w:rFonts w:asciiTheme="majorBidi" w:hAnsiTheme="majorBidi" w:cstheme="majorBidi"/>
          <w:color w:val="000000"/>
        </w:rPr>
        <w:t>6i0.19803</w:t>
      </w:r>
    </w:p>
    <w:p w14:paraId="183377EE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t xml:space="preserve">Our World in Data Team, &amp; </w:t>
      </w:r>
      <w:proofErr w:type="spellStart"/>
      <w:r w:rsidRPr="00D13E93">
        <w:rPr>
          <w:rFonts w:asciiTheme="majorBidi" w:hAnsiTheme="majorBidi" w:cstheme="majorBidi"/>
          <w:color w:val="000000"/>
        </w:rPr>
        <w:t>Roser</w:t>
      </w:r>
      <w:proofErr w:type="spellEnd"/>
      <w:r w:rsidRPr="00D13E93">
        <w:rPr>
          <w:rFonts w:asciiTheme="majorBidi" w:hAnsiTheme="majorBidi" w:cstheme="majorBidi"/>
          <w:color w:val="000000"/>
        </w:rPr>
        <w:t>, M. (2023, /08/01). </w:t>
      </w:r>
      <w:r w:rsidRPr="00D13E93">
        <w:rPr>
          <w:rFonts w:asciiTheme="majorBidi" w:hAnsiTheme="majorBidi" w:cstheme="majorBidi"/>
          <w:i/>
          <w:iCs/>
          <w:color w:val="000000"/>
        </w:rPr>
        <w:t>SDG Tracker: Measuring progress towards the Sustainable Development Goals. </w:t>
      </w:r>
      <w:r w:rsidRPr="00D13E93">
        <w:rPr>
          <w:rFonts w:asciiTheme="majorBidi" w:hAnsiTheme="majorBidi" w:cstheme="majorBidi"/>
          <w:color w:val="000000"/>
        </w:rPr>
        <w:t>Our World in Data. Retrieved Sep 12, 2023, from </w:t>
      </w:r>
      <w:hyperlink r:id="rId11" w:tgtFrame="_blank" w:history="1">
        <w:r w:rsidRPr="00D13E93">
          <w:rPr>
            <w:rStyle w:val="Hyperlink"/>
            <w:rFonts w:asciiTheme="majorBidi" w:hAnsiTheme="majorBidi" w:cstheme="majorBidi"/>
            <w:color w:val="0066CC"/>
            <w:u w:val="none"/>
          </w:rPr>
          <w:t>https://ourworldindata.org/sdgs</w:t>
        </w:r>
      </w:hyperlink>
    </w:p>
    <w:p w14:paraId="098C933F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i/>
          <w:iCs/>
          <w:color w:val="000000"/>
        </w:rPr>
        <w:t>Sustainable Development: Background on the goals. </w:t>
      </w:r>
      <w:r w:rsidRPr="00D13E93">
        <w:rPr>
          <w:rFonts w:asciiTheme="majorBidi" w:hAnsiTheme="majorBidi" w:cstheme="majorBidi"/>
          <w:color w:val="000000"/>
        </w:rPr>
        <w:t xml:space="preserve">(2023, United Nations Development </w:t>
      </w:r>
      <w:proofErr w:type="spellStart"/>
      <w:r w:rsidRPr="00D13E93">
        <w:rPr>
          <w:rFonts w:asciiTheme="majorBidi" w:hAnsiTheme="majorBidi" w:cstheme="majorBidi"/>
          <w:color w:val="000000"/>
        </w:rPr>
        <w:t>Programme</w:t>
      </w:r>
      <w:proofErr w:type="spellEnd"/>
      <w:r w:rsidRPr="00D13E93">
        <w:rPr>
          <w:rFonts w:asciiTheme="majorBidi" w:hAnsiTheme="majorBidi" w:cstheme="majorBidi"/>
          <w:color w:val="000000"/>
        </w:rPr>
        <w:t>. Retrieved Nov 19, 2023, from </w:t>
      </w:r>
      <w:hyperlink r:id="rId12" w:tgtFrame="_blank" w:history="1">
        <w:r w:rsidRPr="00D13E93">
          <w:rPr>
            <w:rStyle w:val="Hyperlink"/>
            <w:rFonts w:asciiTheme="majorBidi" w:hAnsiTheme="majorBidi" w:cstheme="majorBidi"/>
            <w:color w:val="0066CC"/>
            <w:u w:val="none"/>
          </w:rPr>
          <w:t>https://www.undp.org/sdg-accelerator/background-goals</w:t>
        </w:r>
      </w:hyperlink>
    </w:p>
    <w:p w14:paraId="70F98AAF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  <w:lang w:val="es-ES"/>
        </w:rPr>
        <w:t xml:space="preserve">Ton, T. T., Tran, A. T. N., Do, I. T., Nguyen, H., Nguyen, T. T. B., Nguyen, M. T., Ha, V. A. B., Tran, A. Q., Hoang, H. K., &amp; Tran, B. T. (2020a). </w:t>
      </w:r>
      <w:r w:rsidRPr="00D13E93">
        <w:rPr>
          <w:rFonts w:asciiTheme="majorBidi" w:hAnsiTheme="majorBidi" w:cstheme="majorBidi"/>
          <w:color w:val="000000"/>
        </w:rPr>
        <w:t>Trends in prediabetes and diabetes prevalence and associated risk factors in Vietnamese adults.</w:t>
      </w:r>
      <w:r w:rsidRPr="00D13E93">
        <w:rPr>
          <w:rFonts w:asciiTheme="majorBidi" w:hAnsiTheme="majorBidi" w:cstheme="majorBidi"/>
          <w:i/>
          <w:iCs/>
          <w:color w:val="000000"/>
        </w:rPr>
        <w:t> Epidemiology and Health, 42</w:t>
      </w:r>
      <w:r w:rsidRPr="00D13E93">
        <w:rPr>
          <w:rFonts w:asciiTheme="majorBidi" w:hAnsiTheme="majorBidi" w:cstheme="majorBidi"/>
          <w:color w:val="000000"/>
        </w:rPr>
        <w:t>, e2020029. 10.4178/</w:t>
      </w:r>
      <w:proofErr w:type="gramStart"/>
      <w:r w:rsidRPr="00D13E93">
        <w:rPr>
          <w:rFonts w:asciiTheme="majorBidi" w:hAnsiTheme="majorBidi" w:cstheme="majorBidi"/>
          <w:color w:val="000000"/>
        </w:rPr>
        <w:t>epih.e</w:t>
      </w:r>
      <w:proofErr w:type="gramEnd"/>
      <w:r w:rsidRPr="00D13E93">
        <w:rPr>
          <w:rFonts w:asciiTheme="majorBidi" w:hAnsiTheme="majorBidi" w:cstheme="majorBidi"/>
          <w:color w:val="000000"/>
        </w:rPr>
        <w:t>2020029</w:t>
      </w:r>
    </w:p>
    <w:p w14:paraId="304A619F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t>Ton, T. T., Tran, A. T. N., Do, I. T., Nguyen, H., Nguyen, T. T. B., Nguyen, M. T., Ha, V. A. B., Tran, A. Q., Hoang, H. K., &amp; Tran, B. T. (2020b). Trends in prediabetes and diabetes prevalence and associated risk factors in Vietnamese adults.</w:t>
      </w:r>
      <w:r w:rsidRPr="00D13E93">
        <w:rPr>
          <w:rFonts w:asciiTheme="majorBidi" w:hAnsiTheme="majorBidi" w:cstheme="majorBidi"/>
          <w:i/>
          <w:iCs/>
          <w:color w:val="000000"/>
        </w:rPr>
        <w:t> Epidemiology and Health, 42</w:t>
      </w:r>
      <w:r w:rsidRPr="00D13E93">
        <w:rPr>
          <w:rFonts w:asciiTheme="majorBidi" w:hAnsiTheme="majorBidi" w:cstheme="majorBidi"/>
          <w:color w:val="000000"/>
        </w:rPr>
        <w:t>, e2020029. 10.4178/</w:t>
      </w:r>
      <w:proofErr w:type="gramStart"/>
      <w:r w:rsidRPr="00D13E93">
        <w:rPr>
          <w:rFonts w:asciiTheme="majorBidi" w:hAnsiTheme="majorBidi" w:cstheme="majorBidi"/>
          <w:color w:val="000000"/>
        </w:rPr>
        <w:t>epih.e</w:t>
      </w:r>
      <w:proofErr w:type="gramEnd"/>
      <w:r w:rsidRPr="00D13E93">
        <w:rPr>
          <w:rFonts w:asciiTheme="majorBidi" w:hAnsiTheme="majorBidi" w:cstheme="majorBidi"/>
          <w:color w:val="000000"/>
        </w:rPr>
        <w:t>2020029</w:t>
      </w:r>
    </w:p>
    <w:p w14:paraId="308FE8F4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color w:val="000000"/>
        </w:rPr>
        <w:lastRenderedPageBreak/>
        <w:t>Trieu, Q., Jayakody, R. &amp; Pong, S. (2014, </w:t>
      </w:r>
      <w:r w:rsidRPr="00D13E93">
        <w:rPr>
          <w:rFonts w:asciiTheme="majorBidi" w:hAnsiTheme="majorBidi" w:cstheme="majorBidi"/>
          <w:i/>
          <w:iCs/>
          <w:color w:val="000000"/>
        </w:rPr>
        <w:t>Ethnic Minority Attitudes Towards Education in Vietnam. </w:t>
      </w:r>
      <w:r w:rsidRPr="00D13E93">
        <w:rPr>
          <w:rFonts w:asciiTheme="majorBidi" w:hAnsiTheme="majorBidi" w:cstheme="majorBidi"/>
          <w:color w:val="000000"/>
        </w:rPr>
        <w:t>The Pennsylvania State University. Retrieved Nov 19, 2023, from </w:t>
      </w:r>
      <w:hyperlink r:id="rId13" w:tgtFrame="_blank" w:history="1">
        <w:r w:rsidRPr="00D13E93">
          <w:rPr>
            <w:rStyle w:val="Hyperlink"/>
            <w:rFonts w:asciiTheme="majorBidi" w:hAnsiTheme="majorBidi" w:cstheme="majorBidi"/>
            <w:color w:val="0066CC"/>
            <w:u w:val="none"/>
          </w:rPr>
          <w:t>https://paa2014.populationassociation.org/papers/142937</w:t>
        </w:r>
      </w:hyperlink>
    </w:p>
    <w:p w14:paraId="1BE8AA77" w14:textId="645B4DE5" w:rsid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  <w:r w:rsidRPr="00D13E93">
        <w:rPr>
          <w:rFonts w:asciiTheme="majorBidi" w:hAnsiTheme="majorBidi" w:cstheme="majorBidi"/>
          <w:i/>
          <w:iCs/>
          <w:color w:val="000000"/>
        </w:rPr>
        <w:t>Why Tuberculosis Still Kills Thousands in Vietnam. </w:t>
      </w:r>
      <w:r w:rsidRPr="00D13E93">
        <w:rPr>
          <w:rFonts w:asciiTheme="majorBidi" w:hAnsiTheme="majorBidi" w:cstheme="majorBidi"/>
          <w:color w:val="000000"/>
        </w:rPr>
        <w:t>Pulitzer Center. Retrieved Nov 19, 2023, from </w:t>
      </w:r>
      <w:hyperlink r:id="rId14" w:tgtFrame="_blank" w:history="1">
        <w:r w:rsidRPr="00D13E93">
          <w:rPr>
            <w:rStyle w:val="Hyperlink"/>
            <w:rFonts w:asciiTheme="majorBidi" w:hAnsiTheme="majorBidi" w:cstheme="majorBidi"/>
            <w:color w:val="0066CC"/>
            <w:u w:val="none"/>
          </w:rPr>
          <w:t>https://pulitzercenter.org/stories/why-tuberculosis-still-kills-thousands-vietnam</w:t>
        </w:r>
      </w:hyperlink>
    </w:p>
    <w:p w14:paraId="66B399F6" w14:textId="4B2C72FA" w:rsidR="00D13E93" w:rsidRPr="006304C8" w:rsidRDefault="00D13E93" w:rsidP="00D13E93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6304C8">
        <w:rPr>
          <w:rFonts w:asciiTheme="majorBidi" w:eastAsia="Times New Roman" w:hAnsiTheme="majorBidi" w:cstheme="majorBidi"/>
          <w:sz w:val="24"/>
          <w:szCs w:val="24"/>
        </w:rPr>
        <w:t xml:space="preserve">World Health Organization. (2015, March 23). </w:t>
      </w:r>
      <w:r w:rsidRPr="006304C8">
        <w:rPr>
          <w:rFonts w:asciiTheme="majorBidi" w:eastAsia="Times New Roman" w:hAnsiTheme="majorBidi" w:cstheme="majorBidi"/>
          <w:i/>
          <w:iCs/>
          <w:sz w:val="24"/>
          <w:szCs w:val="24"/>
        </w:rPr>
        <w:t>WHO supports Viet Nam in</w:t>
      </w:r>
      <w:r w:rsidRPr="00D13E93">
        <w:rPr>
          <w:rFonts w:asciiTheme="majorBidi" w:eastAsia="Times New Roman" w:hAnsiTheme="majorBidi" w:cstheme="majorBidi"/>
          <w:i/>
          <w:iCs/>
          <w:sz w:val="24"/>
          <w:szCs w:val="24"/>
        </w:rPr>
        <w:tab/>
      </w:r>
      <w:r w:rsidRPr="00D13E93">
        <w:rPr>
          <w:rFonts w:asciiTheme="majorBidi" w:eastAsia="Times New Roman" w:hAnsiTheme="majorBidi" w:cstheme="majorBidi"/>
          <w:i/>
          <w:iCs/>
          <w:sz w:val="24"/>
          <w:szCs w:val="24"/>
        </w:rPr>
        <w:tab/>
      </w:r>
      <w:r w:rsidRPr="00D13E93">
        <w:rPr>
          <w:rFonts w:asciiTheme="majorBidi" w:eastAsia="Times New Roman" w:hAnsiTheme="majorBidi" w:cstheme="majorBidi"/>
          <w:i/>
          <w:iCs/>
          <w:sz w:val="24"/>
          <w:szCs w:val="24"/>
        </w:rPr>
        <w:tab/>
      </w:r>
      <w:r w:rsidRPr="00D13E93">
        <w:rPr>
          <w:rFonts w:asciiTheme="majorBidi" w:eastAsia="Times New Roman" w:hAnsiTheme="majorBidi" w:cstheme="majorBidi"/>
          <w:i/>
          <w:iCs/>
          <w:sz w:val="24"/>
          <w:szCs w:val="24"/>
        </w:rPr>
        <w:tab/>
      </w:r>
      <w:r w:rsidRPr="006304C8">
        <w:rPr>
          <w:rFonts w:asciiTheme="majorBidi" w:eastAsia="Times New Roman" w:hAnsiTheme="majorBidi" w:cstheme="majorBidi"/>
          <w:i/>
          <w:iCs/>
          <w:sz w:val="24"/>
          <w:szCs w:val="24"/>
        </w:rPr>
        <w:t>gearing up to end tuberculosis</w:t>
      </w:r>
      <w:r w:rsidRPr="006304C8">
        <w:rPr>
          <w:rFonts w:asciiTheme="majorBidi" w:eastAsia="Times New Roman" w:hAnsiTheme="majorBidi" w:cstheme="majorBidi"/>
          <w:sz w:val="24"/>
          <w:szCs w:val="24"/>
        </w:rPr>
        <w:t>. https://www.who.int/vietnam/news/detail/23-03-</w:t>
      </w:r>
      <w:r w:rsidRPr="00D13E93">
        <w:rPr>
          <w:rFonts w:asciiTheme="majorBidi" w:eastAsia="Times New Roman" w:hAnsiTheme="majorBidi" w:cstheme="majorBidi"/>
          <w:sz w:val="24"/>
          <w:szCs w:val="24"/>
        </w:rPr>
        <w:tab/>
      </w:r>
      <w:r w:rsidRPr="006304C8">
        <w:rPr>
          <w:rFonts w:asciiTheme="majorBidi" w:eastAsia="Times New Roman" w:hAnsiTheme="majorBidi" w:cstheme="majorBidi"/>
          <w:sz w:val="24"/>
          <w:szCs w:val="24"/>
        </w:rPr>
        <w:br/>
      </w:r>
      <w:r w:rsidR="00E23312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r w:rsidRPr="006304C8">
        <w:rPr>
          <w:rFonts w:asciiTheme="majorBidi" w:eastAsia="Times New Roman" w:hAnsiTheme="majorBidi" w:cstheme="majorBidi"/>
          <w:sz w:val="24"/>
          <w:szCs w:val="24"/>
        </w:rPr>
        <w:t>2015-who-supports-viet-nam-in-gearing-up-to-end-</w:t>
      </w:r>
      <w:proofErr w:type="gramStart"/>
      <w:r w:rsidRPr="00D13E93">
        <w:rPr>
          <w:rFonts w:asciiTheme="majorBidi" w:eastAsia="Times New Roman" w:hAnsiTheme="majorBidi" w:cstheme="majorBidi"/>
          <w:sz w:val="24"/>
          <w:szCs w:val="24"/>
        </w:rPr>
        <w:t>t</w:t>
      </w:r>
      <w:r w:rsidRPr="006304C8">
        <w:rPr>
          <w:rFonts w:asciiTheme="majorBidi" w:eastAsia="Times New Roman" w:hAnsiTheme="majorBidi" w:cstheme="majorBidi"/>
          <w:sz w:val="24"/>
          <w:szCs w:val="24"/>
        </w:rPr>
        <w:t>uberculosis</w:t>
      </w:r>
      <w:proofErr w:type="gramEnd"/>
    </w:p>
    <w:p w14:paraId="1DC8253B" w14:textId="77777777" w:rsidR="00D13E93" w:rsidRPr="00D13E93" w:rsidRDefault="00D13E93" w:rsidP="00D13E93">
      <w:pPr>
        <w:pStyle w:val="NormalWeb"/>
        <w:shd w:val="clear" w:color="auto" w:fill="FFFFFF"/>
        <w:spacing w:before="0" w:beforeAutospacing="0" w:after="173" w:afterAutospacing="0" w:line="480" w:lineRule="auto"/>
        <w:ind w:left="450" w:hanging="450"/>
        <w:rPr>
          <w:rFonts w:asciiTheme="majorBidi" w:hAnsiTheme="majorBidi" w:cstheme="majorBidi"/>
          <w:color w:val="000000"/>
        </w:rPr>
      </w:pPr>
    </w:p>
    <w:p w14:paraId="3C94890B" w14:textId="77777777" w:rsidR="006511A3" w:rsidRDefault="006511A3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4614B02" w14:textId="77777777" w:rsidR="00CF0D10" w:rsidRDefault="00CF0D10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27FD3E6" w14:textId="77777777" w:rsidR="004C0310" w:rsidRDefault="004C0310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A25DEDD" w14:textId="77777777" w:rsidR="00486155" w:rsidRDefault="00486155" w:rsidP="004861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D829234" w14:textId="77777777" w:rsidR="0004364F" w:rsidRPr="0004364F" w:rsidRDefault="0004364F" w:rsidP="0004364F">
      <w:pPr>
        <w:tabs>
          <w:tab w:val="left" w:pos="1515"/>
        </w:tabs>
        <w:rPr>
          <w:rFonts w:asciiTheme="majorBidi" w:hAnsiTheme="majorBidi" w:cstheme="majorBidi"/>
          <w:sz w:val="24"/>
          <w:szCs w:val="24"/>
        </w:rPr>
      </w:pPr>
    </w:p>
    <w:sectPr w:rsidR="0004364F" w:rsidRPr="0004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41"/>
    <w:rsid w:val="00004DC5"/>
    <w:rsid w:val="000079A5"/>
    <w:rsid w:val="00010FD1"/>
    <w:rsid w:val="0002308A"/>
    <w:rsid w:val="000305EE"/>
    <w:rsid w:val="00031EED"/>
    <w:rsid w:val="00041C17"/>
    <w:rsid w:val="0004364F"/>
    <w:rsid w:val="00052A8F"/>
    <w:rsid w:val="00053BD9"/>
    <w:rsid w:val="00056801"/>
    <w:rsid w:val="00072002"/>
    <w:rsid w:val="0007415C"/>
    <w:rsid w:val="000A4172"/>
    <w:rsid w:val="000B06EB"/>
    <w:rsid w:val="000B652F"/>
    <w:rsid w:val="000E790D"/>
    <w:rsid w:val="000F1233"/>
    <w:rsid w:val="000F3ED5"/>
    <w:rsid w:val="00101584"/>
    <w:rsid w:val="0010639A"/>
    <w:rsid w:val="00131BDC"/>
    <w:rsid w:val="0013499C"/>
    <w:rsid w:val="001415A4"/>
    <w:rsid w:val="00151DFA"/>
    <w:rsid w:val="0015577D"/>
    <w:rsid w:val="00157810"/>
    <w:rsid w:val="0016583A"/>
    <w:rsid w:val="00165BCC"/>
    <w:rsid w:val="00191AA1"/>
    <w:rsid w:val="001A18ED"/>
    <w:rsid w:val="001D26E1"/>
    <w:rsid w:val="001D45E7"/>
    <w:rsid w:val="001E481B"/>
    <w:rsid w:val="001F03DF"/>
    <w:rsid w:val="001F0CA6"/>
    <w:rsid w:val="001F30EE"/>
    <w:rsid w:val="001F637D"/>
    <w:rsid w:val="00206416"/>
    <w:rsid w:val="0020743C"/>
    <w:rsid w:val="00211B98"/>
    <w:rsid w:val="002135E2"/>
    <w:rsid w:val="002272C7"/>
    <w:rsid w:val="00236357"/>
    <w:rsid w:val="00252DC8"/>
    <w:rsid w:val="002539AA"/>
    <w:rsid w:val="002615EC"/>
    <w:rsid w:val="002637E7"/>
    <w:rsid w:val="00271660"/>
    <w:rsid w:val="002728E5"/>
    <w:rsid w:val="002869AA"/>
    <w:rsid w:val="00293D4C"/>
    <w:rsid w:val="00294B41"/>
    <w:rsid w:val="002A04DB"/>
    <w:rsid w:val="002A473F"/>
    <w:rsid w:val="002C0096"/>
    <w:rsid w:val="002C494F"/>
    <w:rsid w:val="002E3075"/>
    <w:rsid w:val="00303F6A"/>
    <w:rsid w:val="00307D5B"/>
    <w:rsid w:val="00313D9D"/>
    <w:rsid w:val="003151C5"/>
    <w:rsid w:val="00321266"/>
    <w:rsid w:val="003275A7"/>
    <w:rsid w:val="00327616"/>
    <w:rsid w:val="003516CF"/>
    <w:rsid w:val="00354335"/>
    <w:rsid w:val="00356976"/>
    <w:rsid w:val="0037289F"/>
    <w:rsid w:val="00376195"/>
    <w:rsid w:val="00377A2A"/>
    <w:rsid w:val="00385512"/>
    <w:rsid w:val="00386CAB"/>
    <w:rsid w:val="003955B6"/>
    <w:rsid w:val="003973D8"/>
    <w:rsid w:val="003A0456"/>
    <w:rsid w:val="003A2408"/>
    <w:rsid w:val="003B0E34"/>
    <w:rsid w:val="003E7E3A"/>
    <w:rsid w:val="004059F6"/>
    <w:rsid w:val="00407E63"/>
    <w:rsid w:val="00416E48"/>
    <w:rsid w:val="00423194"/>
    <w:rsid w:val="00432906"/>
    <w:rsid w:val="00442DD2"/>
    <w:rsid w:val="00444F59"/>
    <w:rsid w:val="00450B7B"/>
    <w:rsid w:val="004644DB"/>
    <w:rsid w:val="00486155"/>
    <w:rsid w:val="00486953"/>
    <w:rsid w:val="004B4244"/>
    <w:rsid w:val="004B5679"/>
    <w:rsid w:val="004B7A3F"/>
    <w:rsid w:val="004C0310"/>
    <w:rsid w:val="004C1F07"/>
    <w:rsid w:val="004D6DDB"/>
    <w:rsid w:val="004E1752"/>
    <w:rsid w:val="004E7593"/>
    <w:rsid w:val="004F138C"/>
    <w:rsid w:val="00515F8B"/>
    <w:rsid w:val="0052214A"/>
    <w:rsid w:val="00526BF7"/>
    <w:rsid w:val="00526E8A"/>
    <w:rsid w:val="0054127A"/>
    <w:rsid w:val="0054403F"/>
    <w:rsid w:val="00555707"/>
    <w:rsid w:val="005609E1"/>
    <w:rsid w:val="00575A4F"/>
    <w:rsid w:val="00577647"/>
    <w:rsid w:val="00584E64"/>
    <w:rsid w:val="005C0B1C"/>
    <w:rsid w:val="005D02B0"/>
    <w:rsid w:val="005D0ED7"/>
    <w:rsid w:val="005E1E4C"/>
    <w:rsid w:val="005E22F0"/>
    <w:rsid w:val="005F02DD"/>
    <w:rsid w:val="005F6EDE"/>
    <w:rsid w:val="006006F1"/>
    <w:rsid w:val="00604484"/>
    <w:rsid w:val="006046E2"/>
    <w:rsid w:val="00622A9D"/>
    <w:rsid w:val="006304C8"/>
    <w:rsid w:val="00635791"/>
    <w:rsid w:val="006511A3"/>
    <w:rsid w:val="00654590"/>
    <w:rsid w:val="0065526B"/>
    <w:rsid w:val="00657416"/>
    <w:rsid w:val="0067634E"/>
    <w:rsid w:val="00685D02"/>
    <w:rsid w:val="006C791D"/>
    <w:rsid w:val="006D4EBA"/>
    <w:rsid w:val="006E5BF5"/>
    <w:rsid w:val="006F02BE"/>
    <w:rsid w:val="006F34E5"/>
    <w:rsid w:val="00701B1F"/>
    <w:rsid w:val="0070310D"/>
    <w:rsid w:val="007071E0"/>
    <w:rsid w:val="00727E4F"/>
    <w:rsid w:val="00732C00"/>
    <w:rsid w:val="00762C4E"/>
    <w:rsid w:val="007636E8"/>
    <w:rsid w:val="00770ECF"/>
    <w:rsid w:val="00780BA7"/>
    <w:rsid w:val="00781F95"/>
    <w:rsid w:val="00785278"/>
    <w:rsid w:val="00792EE1"/>
    <w:rsid w:val="00794C87"/>
    <w:rsid w:val="007A0304"/>
    <w:rsid w:val="007A5B16"/>
    <w:rsid w:val="007C23EA"/>
    <w:rsid w:val="007C56BC"/>
    <w:rsid w:val="007E2A54"/>
    <w:rsid w:val="007E2A76"/>
    <w:rsid w:val="007E2D8B"/>
    <w:rsid w:val="00804641"/>
    <w:rsid w:val="00807422"/>
    <w:rsid w:val="0081169A"/>
    <w:rsid w:val="00826A42"/>
    <w:rsid w:val="0082755A"/>
    <w:rsid w:val="00832B2B"/>
    <w:rsid w:val="008518E9"/>
    <w:rsid w:val="00853DF9"/>
    <w:rsid w:val="00857A16"/>
    <w:rsid w:val="0087172A"/>
    <w:rsid w:val="00875F72"/>
    <w:rsid w:val="00880B54"/>
    <w:rsid w:val="00887FA6"/>
    <w:rsid w:val="008B0486"/>
    <w:rsid w:val="008C6241"/>
    <w:rsid w:val="008D2EFC"/>
    <w:rsid w:val="008D5BCC"/>
    <w:rsid w:val="008F09E7"/>
    <w:rsid w:val="008F2CCC"/>
    <w:rsid w:val="00910AB1"/>
    <w:rsid w:val="009140ED"/>
    <w:rsid w:val="00920A06"/>
    <w:rsid w:val="00926372"/>
    <w:rsid w:val="00926FA9"/>
    <w:rsid w:val="00944CCD"/>
    <w:rsid w:val="00945F43"/>
    <w:rsid w:val="00963C63"/>
    <w:rsid w:val="0097140A"/>
    <w:rsid w:val="00971E02"/>
    <w:rsid w:val="00974C58"/>
    <w:rsid w:val="00975B5E"/>
    <w:rsid w:val="00990312"/>
    <w:rsid w:val="00995596"/>
    <w:rsid w:val="009B0570"/>
    <w:rsid w:val="009B2C62"/>
    <w:rsid w:val="009C1C4C"/>
    <w:rsid w:val="009C636C"/>
    <w:rsid w:val="009C764C"/>
    <w:rsid w:val="009D0641"/>
    <w:rsid w:val="009E04D5"/>
    <w:rsid w:val="00A05BE8"/>
    <w:rsid w:val="00A118E2"/>
    <w:rsid w:val="00A214C8"/>
    <w:rsid w:val="00A30736"/>
    <w:rsid w:val="00A40495"/>
    <w:rsid w:val="00A412D7"/>
    <w:rsid w:val="00A43D69"/>
    <w:rsid w:val="00A51835"/>
    <w:rsid w:val="00A52FDB"/>
    <w:rsid w:val="00A67A3C"/>
    <w:rsid w:val="00A73EC6"/>
    <w:rsid w:val="00A75AC0"/>
    <w:rsid w:val="00A77356"/>
    <w:rsid w:val="00AA1AA8"/>
    <w:rsid w:val="00AC58F4"/>
    <w:rsid w:val="00AD08AA"/>
    <w:rsid w:val="00AE13A3"/>
    <w:rsid w:val="00AE35EF"/>
    <w:rsid w:val="00AF7BB7"/>
    <w:rsid w:val="00B04CBE"/>
    <w:rsid w:val="00B0697D"/>
    <w:rsid w:val="00B21990"/>
    <w:rsid w:val="00B41161"/>
    <w:rsid w:val="00B50A83"/>
    <w:rsid w:val="00B82791"/>
    <w:rsid w:val="00B97461"/>
    <w:rsid w:val="00BB1499"/>
    <w:rsid w:val="00BF0F25"/>
    <w:rsid w:val="00BF10F8"/>
    <w:rsid w:val="00BF2FD3"/>
    <w:rsid w:val="00C0287E"/>
    <w:rsid w:val="00C23CE3"/>
    <w:rsid w:val="00C46B15"/>
    <w:rsid w:val="00C51FE7"/>
    <w:rsid w:val="00CA5E8F"/>
    <w:rsid w:val="00CB17BD"/>
    <w:rsid w:val="00CB57DE"/>
    <w:rsid w:val="00CD1AA5"/>
    <w:rsid w:val="00CD3736"/>
    <w:rsid w:val="00CF0D10"/>
    <w:rsid w:val="00D13E93"/>
    <w:rsid w:val="00D178D7"/>
    <w:rsid w:val="00D2206C"/>
    <w:rsid w:val="00D25A85"/>
    <w:rsid w:val="00D42E6F"/>
    <w:rsid w:val="00D52A36"/>
    <w:rsid w:val="00D556DC"/>
    <w:rsid w:val="00D901D7"/>
    <w:rsid w:val="00D97297"/>
    <w:rsid w:val="00DC1D12"/>
    <w:rsid w:val="00DC696D"/>
    <w:rsid w:val="00DD3D15"/>
    <w:rsid w:val="00DE7736"/>
    <w:rsid w:val="00DF0B15"/>
    <w:rsid w:val="00E10D9F"/>
    <w:rsid w:val="00E12590"/>
    <w:rsid w:val="00E20D0D"/>
    <w:rsid w:val="00E23312"/>
    <w:rsid w:val="00E246CB"/>
    <w:rsid w:val="00E34A7B"/>
    <w:rsid w:val="00E35695"/>
    <w:rsid w:val="00E613E6"/>
    <w:rsid w:val="00E62964"/>
    <w:rsid w:val="00E70973"/>
    <w:rsid w:val="00E75576"/>
    <w:rsid w:val="00E75AF6"/>
    <w:rsid w:val="00E86A0C"/>
    <w:rsid w:val="00EA13D5"/>
    <w:rsid w:val="00EB002F"/>
    <w:rsid w:val="00EB02DD"/>
    <w:rsid w:val="00EB1253"/>
    <w:rsid w:val="00EC2315"/>
    <w:rsid w:val="00EE0E17"/>
    <w:rsid w:val="00EE5497"/>
    <w:rsid w:val="00EF46FD"/>
    <w:rsid w:val="00EF4C2C"/>
    <w:rsid w:val="00F03254"/>
    <w:rsid w:val="00F03D1E"/>
    <w:rsid w:val="00F07155"/>
    <w:rsid w:val="00F10B1B"/>
    <w:rsid w:val="00F12A2E"/>
    <w:rsid w:val="00F238A9"/>
    <w:rsid w:val="00F23B02"/>
    <w:rsid w:val="00F25F53"/>
    <w:rsid w:val="00F32AE2"/>
    <w:rsid w:val="00F34A6D"/>
    <w:rsid w:val="00F52E55"/>
    <w:rsid w:val="00F5610A"/>
    <w:rsid w:val="00F61F7B"/>
    <w:rsid w:val="00F73ABE"/>
    <w:rsid w:val="00F761A8"/>
    <w:rsid w:val="00F958A5"/>
    <w:rsid w:val="00F96FC5"/>
    <w:rsid w:val="00FA65E1"/>
    <w:rsid w:val="00FA6F5B"/>
    <w:rsid w:val="00FB128C"/>
    <w:rsid w:val="00FC231B"/>
    <w:rsid w:val="00FD25C9"/>
    <w:rsid w:val="00FD3B81"/>
    <w:rsid w:val="00FE77E3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C316"/>
  <w15:chartTrackingRefBased/>
  <w15:docId w15:val="{F09B1A1F-E913-4E85-B5D8-84455027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D0D"/>
    <w:rPr>
      <w:color w:val="954F72" w:themeColor="followedHyperlink"/>
      <w:u w:val="single"/>
    </w:rPr>
  </w:style>
  <w:style w:type="character" w:customStyle="1" w:styleId="textlayer--absolute">
    <w:name w:val="textlayer--absolute"/>
    <w:basedOn w:val="DefaultParagraphFont"/>
    <w:rsid w:val="006304C8"/>
  </w:style>
  <w:style w:type="paragraph" w:styleId="NormalWeb">
    <w:name w:val="Normal (Web)"/>
    <w:basedOn w:val="Normal"/>
    <w:uiPriority w:val="99"/>
    <w:semiHidden/>
    <w:unhideWhenUsed/>
    <w:rsid w:val="00D1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dn.oxfam.org/s3fs-public/file_attachments/bp-vietnam-inequality-120117-en.pdf" TargetMode="External"/><Relationship Id="rId13" Type="http://schemas.openxmlformats.org/officeDocument/2006/relationships/hyperlink" Target="https://paa2014.populationassociation.org/papers/14293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mecol\Downloads\wpiea2020031-print-pdf.pdf" TargetMode="External"/><Relationship Id="rId12" Type="http://schemas.openxmlformats.org/officeDocument/2006/relationships/hyperlink" Target="https://www.undp.org/sdg-accelerator/background-goa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urworldindata.org/sdg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aumillerlaw.com/doi-moi-reforms-modernizing-nietnams-trade-economy/" TargetMode="External"/><Relationship Id="rId4" Type="http://schemas.openxmlformats.org/officeDocument/2006/relationships/styles" Target="styles.xml"/><Relationship Id="rId9" Type="http://schemas.openxmlformats.org/officeDocument/2006/relationships/hyperlink" Target="https://cjdproject.web.nycu.edu.tw/2020/06/09/the-foundation-of-social-medicine-in-indochina-a-mirror-image-of-french-governmentality/" TargetMode="External"/><Relationship Id="rId14" Type="http://schemas.openxmlformats.org/officeDocument/2006/relationships/hyperlink" Target="https://pulitzercenter.org/stories/why-tuberculosis-still-kills-thousands-viet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A77FAC3310A4686E2F83418BB8A4F" ma:contentTypeVersion="3" ma:contentTypeDescription="Create a new document." ma:contentTypeScope="" ma:versionID="432cfb35ca7a96f92a08b76c882b397a">
  <xsd:schema xmlns:xsd="http://www.w3.org/2001/XMLSchema" xmlns:xs="http://www.w3.org/2001/XMLSchema" xmlns:p="http://schemas.microsoft.com/office/2006/metadata/properties" xmlns:ns3="eb165f6b-7303-489b-9c51-32c7d16c54bd" targetNamespace="http://schemas.microsoft.com/office/2006/metadata/properties" ma:root="true" ma:fieldsID="15fb1dab5ac609a6dc900394d714ad3b" ns3:_="">
    <xsd:import namespace="eb165f6b-7303-489b-9c51-32c7d16c5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5f6b-7303-489b-9c51-32c7d16c5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8DEDE-4BA3-49B0-B114-EA381E5A0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65f6b-7303-489b-9c51-32c7d16c5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A1056-CB7A-4F69-B64F-3BF97FA88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E9D05-1971-435F-9793-3A7B84FA7AB3}">
  <ds:schemaRefs>
    <ds:schemaRef ds:uri="http://schemas.microsoft.com/office/2006/documentManagement/types"/>
    <ds:schemaRef ds:uri="eb165f6b-7303-489b-9c51-32c7d16c54b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13209</Characters>
  <Application>Microsoft Office Word</Application>
  <DocSecurity>0</DocSecurity>
  <Lines>110</Lines>
  <Paragraphs>30</Paragraphs>
  <ScaleCrop>false</ScaleCrop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Eden Coll</dc:creator>
  <cp:keywords/>
  <dc:description/>
  <cp:lastModifiedBy>Marissa Eden Coll</cp:lastModifiedBy>
  <cp:revision>2</cp:revision>
  <dcterms:created xsi:type="dcterms:W3CDTF">2023-11-20T05:01:00Z</dcterms:created>
  <dcterms:modified xsi:type="dcterms:W3CDTF">2023-11-20T05:01:00Z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0x010100342A77FAC3310A4686E2F83418BB8A4F</vt:lpwstr>
  </property>
</Properties>
</file>